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01" w:rsidRPr="00010774" w:rsidRDefault="003F1E01" w:rsidP="003F1E0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  <w:bookmarkStart w:id="0" w:name="_GoBack"/>
      <w:r w:rsidRPr="00010774">
        <w:rPr>
          <w:rFonts w:ascii="Times New Roman" w:eastAsia="Times New Roman" w:hAnsi="Times New Roman" w:cs="Times New Roman"/>
          <w:b/>
          <w:smallCaps/>
        </w:rPr>
        <w:t>Does the Bible Endorse Slavery?</w:t>
      </w:r>
      <w:r w:rsidR="005F3308" w:rsidRPr="00010774">
        <w:rPr>
          <w:rFonts w:ascii="Times New Roman" w:eastAsia="Times New Roman" w:hAnsi="Times New Roman" w:cs="Times New Roman"/>
          <w:b/>
          <w:smallCaps/>
        </w:rPr>
        <w:t xml:space="preserve"> </w:t>
      </w:r>
      <w:r w:rsidR="00751EB0" w:rsidRPr="00010774">
        <w:rPr>
          <w:rFonts w:ascii="Times New Roman" w:eastAsia="Times New Roman" w:hAnsi="Times New Roman" w:cs="Times New Roman"/>
          <w:b/>
          <w:smallCaps/>
        </w:rPr>
        <w:t>(</w:t>
      </w:r>
      <w:r w:rsidRPr="00010774">
        <w:rPr>
          <w:rFonts w:ascii="Times New Roman" w:eastAsia="Times New Roman" w:hAnsi="Times New Roman" w:cs="Times New Roman"/>
          <w:b/>
          <w:smallCaps/>
        </w:rPr>
        <w:t>Paul Copan</w:t>
      </w:r>
      <w:r w:rsidR="00751EB0" w:rsidRPr="00010774">
        <w:rPr>
          <w:rFonts w:ascii="Times New Roman" w:eastAsia="Times New Roman" w:hAnsi="Times New Roman" w:cs="Times New Roman"/>
          <w:b/>
          <w:smallCaps/>
        </w:rPr>
        <w:t>)</w:t>
      </w:r>
    </w:p>
    <w:p w:rsidR="003F1E01" w:rsidRPr="00010774" w:rsidRDefault="005F3308" w:rsidP="003F1E0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10774">
        <w:rPr>
          <w:rFonts w:ascii="Times New Roman" w:eastAsia="Times New Roman" w:hAnsi="Times New Roman" w:cs="Times New Roman"/>
          <w:b/>
        </w:rPr>
        <w:t xml:space="preserve">Part I: </w:t>
      </w:r>
      <w:r w:rsidR="00D810A8" w:rsidRPr="00010774">
        <w:rPr>
          <w:rFonts w:ascii="Times New Roman" w:eastAsia="Times New Roman" w:hAnsi="Times New Roman" w:cs="Times New Roman"/>
          <w:b/>
        </w:rPr>
        <w:t xml:space="preserve">Slavery and the </w:t>
      </w:r>
      <w:r w:rsidRPr="00010774">
        <w:rPr>
          <w:rFonts w:ascii="Times New Roman" w:eastAsia="Times New Roman" w:hAnsi="Times New Roman" w:cs="Times New Roman"/>
          <w:b/>
        </w:rPr>
        <w:t>Old Testament</w:t>
      </w:r>
    </w:p>
    <w:p w:rsidR="003F1E01" w:rsidRPr="00010774" w:rsidRDefault="003F1E01" w:rsidP="003F1E01">
      <w:pPr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10774">
        <w:rPr>
          <w:rFonts w:ascii="Times New Roman" w:eastAsia="Times New Roman" w:hAnsi="Times New Roman" w:cs="Times New Roman"/>
        </w:rPr>
        <w:t xml:space="preserve">1. </w:t>
      </w:r>
      <w:r w:rsidR="005F3308" w:rsidRPr="00010774">
        <w:rPr>
          <w:rFonts w:ascii="Times New Roman" w:eastAsia="Times New Roman" w:hAnsi="Times New Roman" w:cs="Times New Roman"/>
          <w:i/>
        </w:rPr>
        <w:t xml:space="preserve">Bad associations: </w:t>
      </w:r>
      <w:r w:rsidRPr="00010774">
        <w:rPr>
          <w:rFonts w:ascii="Times New Roman" w:eastAsia="Times New Roman" w:hAnsi="Times New Roman" w:cs="Times New Roman"/>
        </w:rPr>
        <w:t xml:space="preserve">Critics commonly </w:t>
      </w:r>
      <w:r w:rsidR="005F3308" w:rsidRPr="00010774">
        <w:rPr>
          <w:rFonts w:ascii="Times New Roman" w:eastAsia="Times New Roman" w:hAnsi="Times New Roman" w:cs="Times New Roman"/>
        </w:rPr>
        <w:t>link</w:t>
      </w:r>
      <w:r w:rsidRPr="00010774">
        <w:rPr>
          <w:rFonts w:ascii="Times New Roman" w:eastAsia="Times New Roman" w:hAnsi="Times New Roman" w:cs="Times New Roman"/>
        </w:rPr>
        <w:t xml:space="preserve"> slavery in Israel with </w:t>
      </w:r>
      <w:r w:rsidR="005F3308" w:rsidRPr="00010774">
        <w:rPr>
          <w:rFonts w:ascii="Times New Roman" w:eastAsia="Times New Roman" w:hAnsi="Times New Roman" w:cs="Times New Roman"/>
        </w:rPr>
        <w:t xml:space="preserve">the </w:t>
      </w:r>
      <w:r w:rsidRPr="00010774">
        <w:rPr>
          <w:rFonts w:ascii="Times New Roman" w:eastAsia="Times New Roman" w:hAnsi="Times New Roman" w:cs="Times New Roman"/>
        </w:rPr>
        <w:t xml:space="preserve">antebellum slavery </w:t>
      </w:r>
      <w:r w:rsidR="005F3308" w:rsidRPr="00010774">
        <w:rPr>
          <w:rFonts w:ascii="Times New Roman" w:eastAsia="Times New Roman" w:hAnsi="Times New Roman" w:cs="Times New Roman"/>
        </w:rPr>
        <w:t>of the</w:t>
      </w:r>
      <w:r w:rsidRPr="00010774">
        <w:rPr>
          <w:rFonts w:ascii="Times New Roman" w:eastAsia="Times New Roman" w:hAnsi="Times New Roman" w:cs="Times New Roman"/>
        </w:rPr>
        <w:t xml:space="preserve"> South. </w:t>
      </w:r>
      <w:r w:rsidR="005F3308" w:rsidRPr="00010774">
        <w:rPr>
          <w:rFonts w:ascii="Times New Roman" w:eastAsia="Times New Roman" w:hAnsi="Times New Roman" w:cs="Times New Roman"/>
        </w:rPr>
        <w:t>But s</w:t>
      </w:r>
      <w:r w:rsidRPr="00010774">
        <w:rPr>
          <w:rFonts w:ascii="Times New Roman" w:eastAsia="Times New Roman" w:hAnsi="Times New Roman" w:cs="Times New Roman"/>
        </w:rPr>
        <w:t xml:space="preserve">ervitude in Israel was more like contracted </w:t>
      </w:r>
      <w:r w:rsidRPr="00010774">
        <w:rPr>
          <w:rFonts w:ascii="Times New Roman" w:eastAsia="Times New Roman" w:hAnsi="Times New Roman" w:cs="Times New Roman"/>
          <w:i/>
        </w:rPr>
        <w:t>indentured</w:t>
      </w:r>
      <w:r w:rsidRPr="00010774">
        <w:rPr>
          <w:rFonts w:ascii="Times New Roman" w:eastAsia="Times New Roman" w:hAnsi="Times New Roman" w:cs="Times New Roman"/>
        </w:rPr>
        <w:t xml:space="preserve"> </w:t>
      </w:r>
      <w:r w:rsidRPr="00010774">
        <w:rPr>
          <w:rFonts w:ascii="Times New Roman" w:eastAsia="Times New Roman" w:hAnsi="Times New Roman" w:cs="Times New Roman"/>
          <w:i/>
        </w:rPr>
        <w:t>servitude</w:t>
      </w:r>
      <w:r w:rsidRPr="00010774">
        <w:rPr>
          <w:rFonts w:ascii="Times New Roman" w:eastAsia="Times New Roman" w:hAnsi="Times New Roman" w:cs="Times New Roman"/>
        </w:rPr>
        <w:t>, common in colonial America</w:t>
      </w:r>
      <w:r w:rsidR="005F3308" w:rsidRPr="00010774">
        <w:rPr>
          <w:rFonts w:ascii="Times New Roman" w:eastAsia="Times New Roman" w:hAnsi="Times New Roman" w:cs="Times New Roman"/>
        </w:rPr>
        <w:t xml:space="preserve"> (e.g., work for several</w:t>
      </w:r>
      <w:r w:rsidRPr="00010774">
        <w:rPr>
          <w:rFonts w:ascii="Times New Roman" w:eastAsia="Times New Roman" w:hAnsi="Times New Roman" w:cs="Times New Roman"/>
        </w:rPr>
        <w:t xml:space="preserve"> years to pay for his passage to the New World, after which he </w:t>
      </w:r>
      <w:r w:rsidR="005F3308" w:rsidRPr="00010774">
        <w:rPr>
          <w:rFonts w:ascii="Times New Roman" w:eastAsia="Times New Roman" w:hAnsi="Times New Roman" w:cs="Times New Roman"/>
        </w:rPr>
        <w:t>was free from obligation)</w:t>
      </w:r>
      <w:r w:rsidRPr="00010774">
        <w:rPr>
          <w:rFonts w:ascii="Times New Roman" w:eastAsia="Times New Roman" w:hAnsi="Times New Roman" w:cs="Times New Roman"/>
        </w:rPr>
        <w:t>.</w:t>
      </w:r>
    </w:p>
    <w:p w:rsidR="003F1E01" w:rsidRPr="00010774" w:rsidRDefault="003F1E01" w:rsidP="003F1E01">
      <w:pPr>
        <w:autoSpaceDE w:val="0"/>
        <w:spacing w:after="0" w:line="240" w:lineRule="auto"/>
        <w:rPr>
          <w:rFonts w:ascii="Times New Roman" w:eastAsiaTheme="minorEastAsia" w:hAnsi="Times New Roman" w:cs="Times New Roman"/>
          <w:bCs/>
          <w:lang w:bidi="he-IL"/>
        </w:rPr>
      </w:pPr>
      <w:r w:rsidRPr="00010774">
        <w:rPr>
          <w:rFonts w:ascii="Times New Roman" w:eastAsia="Times New Roman" w:hAnsi="Times New Roman" w:cs="Times New Roman"/>
        </w:rPr>
        <w:t xml:space="preserve">2. </w:t>
      </w:r>
      <w:r w:rsidRPr="00010774">
        <w:rPr>
          <w:rFonts w:ascii="Times New Roman" w:eastAsiaTheme="minorEastAsia" w:hAnsi="Times New Roman" w:cs="Times New Roman"/>
          <w:bCs/>
          <w:lang w:bidi="he-IL"/>
        </w:rPr>
        <w:t xml:space="preserve"> </w:t>
      </w:r>
      <w:r w:rsidR="005F3308" w:rsidRPr="00010774">
        <w:rPr>
          <w:rFonts w:ascii="Times New Roman" w:eastAsiaTheme="minorEastAsia" w:hAnsi="Times New Roman" w:cs="Times New Roman"/>
          <w:bCs/>
          <w:i/>
          <w:lang w:bidi="he-IL"/>
        </w:rPr>
        <w:t xml:space="preserve">Slavery through poverty: </w:t>
      </w:r>
      <w:r w:rsidR="005F3308" w:rsidRPr="00010774">
        <w:rPr>
          <w:rFonts w:ascii="Times New Roman" w:eastAsiaTheme="minorEastAsia" w:hAnsi="Times New Roman" w:cs="Times New Roman"/>
          <w:bCs/>
          <w:lang w:bidi="he-IL"/>
        </w:rPr>
        <w:t xml:space="preserve">Israelite servitude came </w:t>
      </w:r>
      <w:r w:rsidRPr="00010774">
        <w:rPr>
          <w:rFonts w:ascii="Times New Roman" w:eastAsiaTheme="minorEastAsia" w:hAnsi="Times New Roman" w:cs="Times New Roman"/>
          <w:bCs/>
          <w:lang w:bidi="he-IL"/>
        </w:rPr>
        <w:t>through extreme poverty—</w:t>
      </w:r>
      <w:r w:rsidRPr="00010774">
        <w:rPr>
          <w:rFonts w:ascii="Times New Roman" w:eastAsiaTheme="minorEastAsia" w:hAnsi="Times New Roman" w:cs="Times New Roman"/>
          <w:bCs/>
          <w:i/>
          <w:lang w:bidi="he-IL"/>
        </w:rPr>
        <w:t>not</w:t>
      </w:r>
      <w:r w:rsidRPr="00010774">
        <w:rPr>
          <w:rFonts w:ascii="Times New Roman" w:eastAsiaTheme="minorEastAsia" w:hAnsi="Times New Roman" w:cs="Times New Roman"/>
          <w:bCs/>
          <w:lang w:bidi="he-IL"/>
        </w:rPr>
        <w:t xml:space="preserve"> through </w:t>
      </w:r>
      <w:r w:rsidRPr="00010774">
        <w:rPr>
          <w:rFonts w:ascii="Times New Roman" w:eastAsiaTheme="minorEastAsia" w:hAnsi="Times New Roman" w:cs="Times New Roman"/>
          <w:bCs/>
          <w:i/>
          <w:lang w:bidi="he-IL"/>
        </w:rPr>
        <w:t>kidnapping</w:t>
      </w:r>
      <w:r w:rsidRPr="00010774">
        <w:rPr>
          <w:rFonts w:ascii="Times New Roman" w:eastAsiaTheme="minorEastAsia" w:hAnsi="Times New Roman" w:cs="Times New Roman"/>
          <w:bCs/>
          <w:lang w:bidi="he-IL"/>
        </w:rPr>
        <w:t xml:space="preserve">, a capital offense </w:t>
      </w:r>
      <w:r w:rsidRPr="00010774">
        <w:rPr>
          <w:rFonts w:ascii="Times New Roman" w:eastAsiaTheme="minorEastAsia" w:hAnsi="Times New Roman" w:cs="Times New Roman"/>
        </w:rPr>
        <w:t>(</w:t>
      </w:r>
      <w:r w:rsidRPr="00010774">
        <w:rPr>
          <w:rFonts w:ascii="Times New Roman" w:eastAsiaTheme="minorEastAsia" w:hAnsi="Times New Roman" w:cs="Times New Roman"/>
          <w:bCs/>
          <w:lang w:bidi="he-IL"/>
        </w:rPr>
        <w:t xml:space="preserve">Ex. 21:16; cp. Deut. 24:7).  </w:t>
      </w:r>
    </w:p>
    <w:p w:rsidR="003F1E01" w:rsidRPr="00010774" w:rsidRDefault="003F1E01" w:rsidP="003F1E01">
      <w:pPr>
        <w:spacing w:after="0" w:line="240" w:lineRule="auto"/>
        <w:rPr>
          <w:rFonts w:ascii="Times New Roman" w:hAnsi="Times New Roman" w:cs="Times New Roman"/>
        </w:rPr>
      </w:pPr>
      <w:r w:rsidRPr="00010774">
        <w:rPr>
          <w:rFonts w:ascii="Times New Roman" w:eastAsiaTheme="minorEastAsia" w:hAnsi="Times New Roman" w:cs="Times New Roman"/>
        </w:rPr>
        <w:t xml:space="preserve">3. </w:t>
      </w:r>
      <w:r w:rsidR="00441F41" w:rsidRPr="00010774">
        <w:rPr>
          <w:rFonts w:ascii="Times New Roman" w:eastAsiaTheme="minorEastAsia" w:hAnsi="Times New Roman" w:cs="Times New Roman"/>
          <w:i/>
        </w:rPr>
        <w:t>Dependency-relation: S</w:t>
      </w:r>
      <w:r w:rsidRPr="00010774">
        <w:rPr>
          <w:rFonts w:ascii="Times New Roman" w:eastAsiaTheme="minorEastAsia" w:hAnsi="Times New Roman" w:cs="Times New Roman"/>
          <w:i/>
        </w:rPr>
        <w:t>ervant</w:t>
      </w:r>
      <w:r w:rsidRPr="00010774">
        <w:rPr>
          <w:rFonts w:ascii="Times New Roman" w:eastAsiaTheme="minorEastAsia" w:hAnsi="Times New Roman" w:cs="Times New Roman"/>
        </w:rPr>
        <w:t>/</w:t>
      </w:r>
      <w:r w:rsidRPr="00010774">
        <w:rPr>
          <w:rFonts w:ascii="Times New Roman" w:eastAsiaTheme="minorEastAsia" w:hAnsi="Times New Roman" w:cs="Times New Roman"/>
          <w:i/>
        </w:rPr>
        <w:t>slave</w:t>
      </w:r>
      <w:r w:rsidRPr="00010774">
        <w:rPr>
          <w:rFonts w:ascii="Times New Roman" w:eastAsiaTheme="minorEastAsia" w:hAnsi="Times New Roman" w:cs="Times New Roman"/>
        </w:rPr>
        <w:t xml:space="preserve"> (</w:t>
      </w:r>
      <w:r w:rsidR="005F3308" w:rsidRPr="00010774">
        <w:rPr>
          <w:rFonts w:ascii="Times New Roman" w:eastAsiaTheme="minorEastAsia" w:hAnsi="Times New Roman" w:cs="Times New Roman"/>
        </w:rPr>
        <w:t xml:space="preserve">Heb. </w:t>
      </w:r>
      <w:proofErr w:type="spellStart"/>
      <w:r w:rsidRPr="00010774">
        <w:rPr>
          <w:rFonts w:ascii="Times New Roman" w:eastAsiaTheme="minorEastAsia" w:hAnsi="Times New Roman" w:cs="Times New Roman"/>
          <w:i/>
        </w:rPr>
        <w:t>ebed</w:t>
      </w:r>
      <w:proofErr w:type="spellEnd"/>
      <w:r w:rsidRPr="00010774">
        <w:rPr>
          <w:rFonts w:ascii="Times New Roman" w:eastAsiaTheme="minorEastAsia" w:hAnsi="Times New Roman" w:cs="Times New Roman"/>
        </w:rPr>
        <w:t xml:space="preserve">) is a neutral word </w:t>
      </w:r>
      <w:r w:rsidR="00441F41" w:rsidRPr="00010774">
        <w:rPr>
          <w:rFonts w:ascii="Times New Roman" w:eastAsiaTheme="minorEastAsia" w:hAnsi="Times New Roman" w:cs="Times New Roman"/>
        </w:rPr>
        <w:t>denoting a</w:t>
      </w:r>
      <w:r w:rsidRPr="00010774">
        <w:rPr>
          <w:rFonts w:ascii="Times New Roman" w:eastAsiaTheme="minorEastAsia" w:hAnsi="Times New Roman" w:cs="Times New Roman"/>
        </w:rPr>
        <w:t xml:space="preserve"> </w:t>
      </w:r>
      <w:r w:rsidRPr="00010774">
        <w:rPr>
          <w:rFonts w:ascii="Times New Roman" w:eastAsiaTheme="minorEastAsia" w:hAnsi="Times New Roman" w:cs="Times New Roman"/>
          <w:i/>
        </w:rPr>
        <w:t>dependency relationship</w:t>
      </w:r>
      <w:r w:rsidR="00441F41" w:rsidRPr="00010774">
        <w:rPr>
          <w:rFonts w:ascii="Times New Roman" w:eastAsiaTheme="minorEastAsia" w:hAnsi="Times New Roman" w:cs="Times New Roman"/>
        </w:rPr>
        <w:t>, not</w:t>
      </w:r>
      <w:r w:rsidRPr="00010774">
        <w:rPr>
          <w:rFonts w:ascii="Times New Roman" w:eastAsiaTheme="minorEastAsia" w:hAnsi="Times New Roman" w:cs="Times New Roman"/>
        </w:rPr>
        <w:t xml:space="preserve"> degradation, property ownership, or oppression.</w:t>
      </w:r>
      <w:r w:rsidRPr="00010774">
        <w:rPr>
          <w:rFonts w:ascii="Times New Roman" w:eastAsiaTheme="minorEastAsia" w:hAnsi="Times New Roman" w:cs="Times New Roman"/>
          <w:vertAlign w:val="superscript"/>
        </w:rPr>
        <w:footnoteReference w:id="1"/>
      </w:r>
      <w:r w:rsidRPr="00010774">
        <w:rPr>
          <w:rFonts w:ascii="Times New Roman" w:eastAsiaTheme="minorEastAsia" w:hAnsi="Times New Roman" w:cs="Times New Roman"/>
        </w:rPr>
        <w:t xml:space="preserve"> </w:t>
      </w:r>
      <w:r w:rsidR="005F3308" w:rsidRPr="00010774">
        <w:rPr>
          <w:rFonts w:ascii="Times New Roman" w:eastAsiaTheme="minorEastAsia" w:hAnsi="Times New Roman" w:cs="Times New Roman"/>
        </w:rPr>
        <w:t>It can be an</w:t>
      </w:r>
      <w:r w:rsidRPr="00010774">
        <w:rPr>
          <w:rFonts w:ascii="Times New Roman" w:eastAsiaTheme="minorEastAsia" w:hAnsi="Times New Roman" w:cs="Times New Roman"/>
        </w:rPr>
        <w:t xml:space="preserve"> honorific title</w:t>
      </w:r>
      <w:r w:rsidR="005F3308" w:rsidRPr="00010774">
        <w:rPr>
          <w:rFonts w:ascii="Times New Roman" w:eastAsiaTheme="minorEastAsia" w:hAnsi="Times New Roman" w:cs="Times New Roman"/>
        </w:rPr>
        <w:t xml:space="preserve">: </w:t>
      </w:r>
      <w:r w:rsidRPr="00010774">
        <w:rPr>
          <w:rFonts w:ascii="Times New Roman" w:eastAsiaTheme="minorEastAsia" w:hAnsi="Times New Roman" w:cs="Times New Roman"/>
        </w:rPr>
        <w:t>“the servant [</w:t>
      </w:r>
      <w:proofErr w:type="spellStart"/>
      <w:r w:rsidRPr="00010774">
        <w:rPr>
          <w:rFonts w:ascii="Times New Roman" w:eastAsiaTheme="minorEastAsia" w:hAnsi="Times New Roman" w:cs="Times New Roman"/>
          <w:i/>
        </w:rPr>
        <w:t>ebed</w:t>
      </w:r>
      <w:proofErr w:type="spellEnd"/>
      <w:r w:rsidRPr="00010774">
        <w:rPr>
          <w:rFonts w:ascii="Times New Roman" w:eastAsiaTheme="minorEastAsia" w:hAnsi="Times New Roman" w:cs="Times New Roman"/>
        </w:rPr>
        <w:t>] of the</w:t>
      </w:r>
      <w:r w:rsidRPr="00010774">
        <w:rPr>
          <w:rFonts w:ascii="Times New Roman" w:eastAsiaTheme="minorEastAsia" w:hAnsi="Times New Roman" w:cs="Times New Roman"/>
          <w:smallCaps/>
        </w:rPr>
        <w:t xml:space="preserve"> Lord</w:t>
      </w:r>
      <w:r w:rsidRPr="00010774">
        <w:rPr>
          <w:rFonts w:ascii="Times New Roman" w:hAnsi="Times New Roman" w:cs="Times New Roman"/>
        </w:rPr>
        <w:t>” (</w:t>
      </w:r>
      <w:r w:rsidR="005F3308" w:rsidRPr="00010774">
        <w:rPr>
          <w:rFonts w:ascii="Times New Roman" w:hAnsi="Times New Roman" w:cs="Times New Roman"/>
        </w:rPr>
        <w:t xml:space="preserve">Moses: </w:t>
      </w:r>
      <w:proofErr w:type="gramStart"/>
      <w:r w:rsidR="00803558" w:rsidRPr="00010774">
        <w:rPr>
          <w:rFonts w:ascii="Times New Roman" w:hAnsi="Times New Roman" w:cs="Times New Roman"/>
        </w:rPr>
        <w:t>Dt</w:t>
      </w:r>
      <w:proofErr w:type="gramEnd"/>
      <w:r w:rsidR="00803558" w:rsidRPr="00010774">
        <w:rPr>
          <w:rFonts w:ascii="Times New Roman" w:hAnsi="Times New Roman" w:cs="Times New Roman"/>
        </w:rPr>
        <w:t xml:space="preserve"> 34</w:t>
      </w:r>
      <w:r w:rsidRPr="00010774">
        <w:rPr>
          <w:rFonts w:ascii="Times New Roman" w:hAnsi="Times New Roman" w:cs="Times New Roman"/>
        </w:rPr>
        <w:t xml:space="preserve">:4; </w:t>
      </w:r>
      <w:r w:rsidR="005F3308" w:rsidRPr="00010774">
        <w:rPr>
          <w:rFonts w:ascii="Times New Roman" w:hAnsi="Times New Roman" w:cs="Times New Roman"/>
        </w:rPr>
        <w:t xml:space="preserve">Joshua: </w:t>
      </w:r>
      <w:r w:rsidRPr="00010774">
        <w:rPr>
          <w:rFonts w:ascii="Times New Roman" w:hAnsi="Times New Roman" w:cs="Times New Roman"/>
        </w:rPr>
        <w:t xml:space="preserve">Josh 1:1; 24:29). </w:t>
      </w:r>
      <w:r w:rsidR="005F3308" w:rsidRPr="00010774">
        <w:rPr>
          <w:rFonts w:ascii="Times New Roman" w:hAnsi="Times New Roman" w:cs="Times New Roman"/>
        </w:rPr>
        <w:t xml:space="preserve">Exodus speaks of shifts from </w:t>
      </w:r>
      <w:r w:rsidRPr="00010774">
        <w:rPr>
          <w:rFonts w:ascii="Times New Roman" w:hAnsi="Times New Roman" w:cs="Times New Roman"/>
        </w:rPr>
        <w:t>depende</w:t>
      </w:r>
      <w:r w:rsidR="005F3308" w:rsidRPr="00010774">
        <w:rPr>
          <w:rFonts w:ascii="Times New Roman" w:hAnsi="Times New Roman" w:cs="Times New Roman"/>
        </w:rPr>
        <w:t xml:space="preserve">ncy on Pharaoh to </w:t>
      </w:r>
      <w:r w:rsidRPr="00010774">
        <w:rPr>
          <w:rFonts w:ascii="Times New Roman" w:hAnsi="Times New Roman" w:cs="Times New Roman"/>
        </w:rPr>
        <w:t xml:space="preserve">dependency on God as his “servants” in the wilderness. </w:t>
      </w:r>
      <w:r w:rsidR="005F3308" w:rsidRPr="00010774">
        <w:rPr>
          <w:rFonts w:ascii="Times New Roman" w:hAnsi="Times New Roman" w:cs="Times New Roman"/>
        </w:rPr>
        <w:t xml:space="preserve">Israelites are </w:t>
      </w:r>
      <w:r w:rsidRPr="00010774">
        <w:rPr>
          <w:rFonts w:ascii="Times New Roman" w:hAnsi="Times New Roman" w:cs="Times New Roman"/>
        </w:rPr>
        <w:t xml:space="preserve">Pharaoh’s “servants/slaves” </w:t>
      </w:r>
      <w:r w:rsidR="005F3308" w:rsidRPr="00010774">
        <w:rPr>
          <w:rFonts w:ascii="Times New Roman" w:hAnsi="Times New Roman" w:cs="Times New Roman"/>
        </w:rPr>
        <w:t>(</w:t>
      </w:r>
      <w:r w:rsidRPr="00010774">
        <w:rPr>
          <w:rFonts w:ascii="Times New Roman" w:hAnsi="Times New Roman" w:cs="Times New Roman"/>
        </w:rPr>
        <w:t>5:15, 16</w:t>
      </w:r>
      <w:r w:rsidR="005F3308" w:rsidRPr="00010774">
        <w:rPr>
          <w:rFonts w:ascii="Times New Roman" w:hAnsi="Times New Roman" w:cs="Times New Roman"/>
        </w:rPr>
        <w:t>)</w:t>
      </w:r>
      <w:r w:rsidRPr="00010774">
        <w:rPr>
          <w:rFonts w:ascii="Times New Roman" w:hAnsi="Times New Roman" w:cs="Times New Roman"/>
        </w:rPr>
        <w:t>—</w:t>
      </w:r>
      <w:r w:rsidR="005F3308" w:rsidRPr="00010774">
        <w:rPr>
          <w:rFonts w:ascii="Times New Roman" w:hAnsi="Times New Roman" w:cs="Times New Roman"/>
        </w:rPr>
        <w:t xml:space="preserve">just as </w:t>
      </w:r>
      <w:r w:rsidRPr="00010774">
        <w:rPr>
          <w:rFonts w:ascii="Times New Roman" w:hAnsi="Times New Roman" w:cs="Times New Roman"/>
          <w:i/>
        </w:rPr>
        <w:t>Egyptians</w:t>
      </w:r>
      <w:r w:rsidRPr="00010774">
        <w:rPr>
          <w:rFonts w:ascii="Times New Roman" w:hAnsi="Times New Roman" w:cs="Times New Roman"/>
        </w:rPr>
        <w:t xml:space="preserve"> </w:t>
      </w:r>
      <w:r w:rsidR="005F3308" w:rsidRPr="00010774">
        <w:rPr>
          <w:rFonts w:ascii="Times New Roman" w:hAnsi="Times New Roman" w:cs="Times New Roman"/>
        </w:rPr>
        <w:t>too</w:t>
      </w:r>
      <w:r w:rsidRPr="00010774">
        <w:rPr>
          <w:rFonts w:ascii="Times New Roman" w:hAnsi="Times New Roman" w:cs="Times New Roman"/>
        </w:rPr>
        <w:t xml:space="preserve"> are called Pharaoh’s “servants/slaves” </w:t>
      </w:r>
      <w:r w:rsidR="00441F41" w:rsidRPr="00010774">
        <w:rPr>
          <w:rFonts w:ascii="Times New Roman" w:hAnsi="Times New Roman" w:cs="Times New Roman"/>
        </w:rPr>
        <w:t>(</w:t>
      </w:r>
      <w:r w:rsidRPr="00010774">
        <w:rPr>
          <w:rFonts w:ascii="Times New Roman" w:hAnsi="Times New Roman" w:cs="Times New Roman"/>
        </w:rPr>
        <w:t>5:21</w:t>
      </w:r>
      <w:r w:rsidR="00441F41" w:rsidRPr="00010774">
        <w:rPr>
          <w:rFonts w:ascii="Times New Roman" w:hAnsi="Times New Roman" w:cs="Times New Roman"/>
        </w:rPr>
        <w:t>)</w:t>
      </w:r>
      <w:r w:rsidRPr="00010774">
        <w:rPr>
          <w:rFonts w:ascii="Times New Roman" w:hAnsi="Times New Roman" w:cs="Times New Roman"/>
        </w:rPr>
        <w:t xml:space="preserve">! Israel is going from one state of servitude or dependence to another (Ex. 4:23; 7:16; 8:1, 20; 9:1, 13; 10:3, 7, 8, 11, 24, 26).  </w:t>
      </w:r>
    </w:p>
    <w:p w:rsidR="003F1E01" w:rsidRPr="00010774" w:rsidRDefault="003F1E01" w:rsidP="003F1E01">
      <w:pPr>
        <w:autoSpaceDE w:val="0"/>
        <w:spacing w:after="0" w:line="240" w:lineRule="auto"/>
        <w:rPr>
          <w:rFonts w:ascii="Times New Roman" w:eastAsiaTheme="minorEastAsia" w:hAnsi="Times New Roman" w:cs="Times New Roman"/>
          <w:bCs/>
          <w:lang w:bidi="he-IL"/>
        </w:rPr>
      </w:pPr>
      <w:r w:rsidRPr="00010774">
        <w:rPr>
          <w:rFonts w:ascii="Times New Roman" w:eastAsiaTheme="minorEastAsia" w:hAnsi="Times New Roman" w:cs="Times New Roman"/>
          <w:bCs/>
          <w:lang w:bidi="he-IL"/>
        </w:rPr>
        <w:t xml:space="preserve">4. </w:t>
      </w:r>
      <w:r w:rsidR="00441F41" w:rsidRPr="00010774">
        <w:rPr>
          <w:rFonts w:ascii="Times New Roman" w:eastAsiaTheme="minorEastAsia" w:hAnsi="Times New Roman" w:cs="Times New Roman"/>
          <w:bCs/>
          <w:i/>
          <w:lang w:bidi="he-IL"/>
        </w:rPr>
        <w:t xml:space="preserve">Voluntary servitude: </w:t>
      </w:r>
      <w:r w:rsidRPr="00010774">
        <w:rPr>
          <w:rFonts w:ascii="Times New Roman" w:eastAsiaTheme="minorEastAsia" w:hAnsi="Times New Roman" w:cs="Times New Roman"/>
          <w:bCs/>
          <w:lang w:bidi="he-IL"/>
        </w:rPr>
        <w:t xml:space="preserve">Israelite servitude </w:t>
      </w:r>
      <w:r w:rsidR="00441F41" w:rsidRPr="00010774">
        <w:rPr>
          <w:rFonts w:ascii="Times New Roman" w:eastAsiaTheme="minorEastAsia" w:hAnsi="Times New Roman" w:cs="Times New Roman"/>
          <w:bCs/>
          <w:lang w:bidi="he-IL"/>
        </w:rPr>
        <w:t xml:space="preserve">was </w:t>
      </w:r>
      <w:r w:rsidR="00441F41" w:rsidRPr="00010774">
        <w:rPr>
          <w:rFonts w:ascii="Times New Roman" w:eastAsiaTheme="minorEastAsia" w:hAnsi="Times New Roman" w:cs="Times New Roman"/>
          <w:bCs/>
          <w:i/>
          <w:lang w:bidi="he-IL"/>
        </w:rPr>
        <w:t>voluntary</w:t>
      </w:r>
      <w:r w:rsidRPr="00010774">
        <w:rPr>
          <w:rFonts w:ascii="Times New Roman" w:eastAsiaTheme="minorEastAsia" w:hAnsi="Times New Roman" w:cs="Times New Roman"/>
          <w:bCs/>
          <w:i/>
          <w:lang w:bidi="he-IL"/>
        </w:rPr>
        <w:t xml:space="preserve"> </w:t>
      </w:r>
      <w:r w:rsidRPr="00010774">
        <w:rPr>
          <w:rFonts w:ascii="Times New Roman" w:eastAsiaTheme="minorEastAsia" w:hAnsi="Times New Roman" w:cs="Times New Roman"/>
          <w:bCs/>
          <w:lang w:bidi="he-IL"/>
        </w:rPr>
        <w:t xml:space="preserve">and </w:t>
      </w:r>
      <w:r w:rsidR="00441F41" w:rsidRPr="00010774">
        <w:rPr>
          <w:rFonts w:ascii="Times New Roman" w:eastAsiaTheme="minorEastAsia" w:hAnsi="Times New Roman" w:cs="Times New Roman"/>
          <w:bCs/>
          <w:i/>
          <w:lang w:bidi="he-IL"/>
        </w:rPr>
        <w:t>temporary</w:t>
      </w:r>
      <w:r w:rsidRPr="00010774">
        <w:rPr>
          <w:rFonts w:ascii="Times New Roman" w:eastAsiaTheme="minorEastAsia" w:hAnsi="Times New Roman" w:cs="Times New Roman"/>
          <w:bCs/>
          <w:lang w:bidi="he-IL"/>
        </w:rPr>
        <w:t>. One “sells himself” (Lev. 25:47) or parcels out family members to clan homes (Ex. 21:7) to live</w:t>
      </w:r>
      <w:r w:rsidR="00441F41" w:rsidRPr="00010774">
        <w:rPr>
          <w:rFonts w:ascii="Times New Roman" w:eastAsiaTheme="minorEastAsia" w:hAnsi="Times New Roman" w:cs="Times New Roman"/>
          <w:bCs/>
          <w:lang w:bidi="he-IL"/>
        </w:rPr>
        <w:t>/</w:t>
      </w:r>
      <w:r w:rsidRPr="00010774">
        <w:rPr>
          <w:rFonts w:ascii="Times New Roman" w:eastAsiaTheme="minorEastAsia" w:hAnsi="Times New Roman" w:cs="Times New Roman"/>
          <w:bCs/>
          <w:lang w:bidi="he-IL"/>
        </w:rPr>
        <w:t xml:space="preserve">be cared for under their roof. </w:t>
      </w:r>
      <w:r w:rsidR="00441F41" w:rsidRPr="00010774">
        <w:rPr>
          <w:rFonts w:ascii="Times New Roman" w:eastAsiaTheme="minorEastAsia" w:hAnsi="Times New Roman" w:cs="Times New Roman"/>
          <w:bCs/>
          <w:lang w:bidi="he-IL"/>
        </w:rPr>
        <w:t xml:space="preserve"> Kinsme</w:t>
      </w:r>
      <w:r w:rsidRPr="00010774">
        <w:rPr>
          <w:rFonts w:ascii="Times New Roman" w:eastAsiaTheme="minorEastAsia" w:hAnsi="Times New Roman" w:cs="Times New Roman"/>
          <w:bCs/>
          <w:lang w:bidi="he-IL"/>
        </w:rPr>
        <w:t>n could buy out</w:t>
      </w:r>
      <w:r w:rsidR="00441F41" w:rsidRPr="00010774">
        <w:rPr>
          <w:rFonts w:ascii="Times New Roman" w:eastAsiaTheme="minorEastAsia" w:hAnsi="Times New Roman" w:cs="Times New Roman"/>
          <w:bCs/>
          <w:lang w:bidi="he-IL"/>
        </w:rPr>
        <w:t>/</w:t>
      </w:r>
      <w:r w:rsidRPr="00010774">
        <w:rPr>
          <w:rFonts w:ascii="Times New Roman" w:eastAsiaTheme="minorEastAsia" w:hAnsi="Times New Roman" w:cs="Times New Roman"/>
          <w:bCs/>
          <w:lang w:bidi="he-IL"/>
        </w:rPr>
        <w:t>“redeem” him from debt</w:t>
      </w:r>
      <w:r w:rsidR="00441F41" w:rsidRPr="00010774">
        <w:rPr>
          <w:rFonts w:ascii="Times New Roman" w:eastAsiaTheme="minorEastAsia" w:hAnsi="Times New Roman" w:cs="Times New Roman"/>
          <w:bCs/>
          <w:lang w:bidi="he-IL"/>
        </w:rPr>
        <w:t xml:space="preserve">; this would be </w:t>
      </w:r>
      <w:r w:rsidRPr="00010774">
        <w:rPr>
          <w:rFonts w:ascii="Times New Roman" w:eastAsiaTheme="minorEastAsia" w:hAnsi="Times New Roman" w:cs="Times New Roman"/>
          <w:bCs/>
          <w:lang w:bidi="he-IL"/>
        </w:rPr>
        <w:t xml:space="preserve">eradicated </w:t>
      </w:r>
      <w:r w:rsidR="00441F41" w:rsidRPr="00010774">
        <w:rPr>
          <w:rFonts w:ascii="Times New Roman" w:eastAsiaTheme="minorEastAsia" w:hAnsi="Times New Roman" w:cs="Times New Roman"/>
          <w:bCs/>
          <w:lang w:bidi="he-IL"/>
        </w:rPr>
        <w:t>in the (50th)</w:t>
      </w:r>
      <w:r w:rsidRPr="00010774">
        <w:rPr>
          <w:rFonts w:ascii="Times New Roman" w:eastAsiaTheme="minorEastAsia" w:hAnsi="Times New Roman" w:cs="Times New Roman"/>
          <w:bCs/>
          <w:lang w:bidi="he-IL"/>
        </w:rPr>
        <w:t xml:space="preserve"> Jubilee year</w:t>
      </w:r>
      <w:r w:rsidR="00441F41" w:rsidRPr="00010774">
        <w:rPr>
          <w:rFonts w:ascii="Times New Roman" w:eastAsiaTheme="minorEastAsia" w:hAnsi="Times New Roman" w:cs="Times New Roman"/>
          <w:bCs/>
          <w:lang w:bidi="he-IL"/>
        </w:rPr>
        <w:t xml:space="preserve"> (Lev. 25)</w:t>
      </w:r>
      <w:r w:rsidRPr="00010774">
        <w:rPr>
          <w:rFonts w:ascii="Times New Roman" w:eastAsiaTheme="minorEastAsia" w:hAnsi="Times New Roman" w:cs="Times New Roman"/>
          <w:bCs/>
          <w:lang w:bidi="he-IL"/>
        </w:rPr>
        <w:t>.</w:t>
      </w:r>
      <w:r w:rsidRPr="00010774">
        <w:rPr>
          <w:rFonts w:ascii="Times New Roman" w:eastAsiaTheme="minorEastAsia" w:hAnsi="Times New Roman" w:cs="Times New Roman"/>
          <w:vertAlign w:val="superscript"/>
          <w:lang w:bidi="he-IL"/>
        </w:rPr>
        <w:footnoteReference w:id="2"/>
      </w:r>
      <w:r w:rsidRPr="00010774">
        <w:rPr>
          <w:rFonts w:ascii="Times New Roman" w:eastAsiaTheme="minorEastAsia" w:hAnsi="Times New Roman" w:cs="Times New Roman"/>
          <w:bCs/>
          <w:lang w:bidi="he-IL"/>
        </w:rPr>
        <w:t xml:space="preserve">  </w:t>
      </w:r>
    </w:p>
    <w:p w:rsidR="003F1E01" w:rsidRPr="00010774" w:rsidRDefault="003F1E01" w:rsidP="003F1E01">
      <w:pPr>
        <w:autoSpaceDE w:val="0"/>
        <w:spacing w:after="0" w:line="240" w:lineRule="auto"/>
        <w:rPr>
          <w:rFonts w:ascii="Times New Roman" w:eastAsiaTheme="minorEastAsia" w:hAnsi="Times New Roman" w:cs="Times New Roman"/>
          <w:bCs/>
          <w:lang w:bidi="he-IL"/>
        </w:rPr>
      </w:pPr>
      <w:r w:rsidRPr="00010774">
        <w:rPr>
          <w:rFonts w:ascii="Times New Roman" w:eastAsiaTheme="minorEastAsia" w:hAnsi="Times New Roman" w:cs="Times New Roman"/>
          <w:bCs/>
          <w:lang w:bidi="he-IL"/>
        </w:rPr>
        <w:t xml:space="preserve">4. </w:t>
      </w:r>
      <w:r w:rsidR="00441F41" w:rsidRPr="00010774">
        <w:rPr>
          <w:rFonts w:ascii="Times New Roman" w:eastAsiaTheme="minorEastAsia" w:hAnsi="Times New Roman" w:cs="Times New Roman"/>
          <w:bCs/>
          <w:i/>
          <w:lang w:bidi="he-IL"/>
        </w:rPr>
        <w:t xml:space="preserve">Temporary servitude: </w:t>
      </w:r>
      <w:r w:rsidRPr="00010774">
        <w:rPr>
          <w:rFonts w:ascii="Times New Roman" w:eastAsiaTheme="minorEastAsia" w:hAnsi="Times New Roman" w:cs="Times New Roman"/>
          <w:bCs/>
          <w:lang w:bidi="he-IL"/>
        </w:rPr>
        <w:t>Lifelong servitude was</w:t>
      </w:r>
      <w:r w:rsidR="00441F41" w:rsidRPr="00010774">
        <w:rPr>
          <w:rFonts w:ascii="Times New Roman" w:eastAsiaTheme="minorEastAsia" w:hAnsi="Times New Roman" w:cs="Times New Roman"/>
          <w:bCs/>
          <w:lang w:bidi="he-IL"/>
        </w:rPr>
        <w:t>n’t</w:t>
      </w:r>
      <w:r w:rsidRPr="00010774">
        <w:rPr>
          <w:rFonts w:ascii="Times New Roman" w:eastAsiaTheme="minorEastAsia" w:hAnsi="Times New Roman" w:cs="Times New Roman"/>
          <w:bCs/>
          <w:lang w:bidi="he-IL"/>
        </w:rPr>
        <w:t xml:space="preserve"> permitted, </w:t>
      </w:r>
      <w:r w:rsidR="00441F41" w:rsidRPr="00010774">
        <w:rPr>
          <w:rFonts w:ascii="Times New Roman" w:eastAsiaTheme="minorEastAsia" w:hAnsi="Times New Roman" w:cs="Times New Roman"/>
          <w:bCs/>
          <w:lang w:bidi="he-IL"/>
        </w:rPr>
        <w:t>unless voluntary</w:t>
      </w:r>
      <w:r w:rsidRPr="00010774">
        <w:rPr>
          <w:rFonts w:ascii="Times New Roman" w:eastAsiaTheme="minorEastAsia" w:hAnsi="Times New Roman" w:cs="Times New Roman"/>
          <w:bCs/>
          <w:lang w:bidi="he-IL"/>
        </w:rPr>
        <w:t xml:space="preserve"> (Ex. 21:5). </w:t>
      </w:r>
      <w:r w:rsidR="00441F41" w:rsidRPr="00010774">
        <w:rPr>
          <w:rFonts w:ascii="Times New Roman" w:eastAsiaTheme="minorEastAsia" w:hAnsi="Times New Roman" w:cs="Times New Roman"/>
          <w:bCs/>
          <w:lang w:bidi="he-IL"/>
        </w:rPr>
        <w:t>These servants had dignity i</w:t>
      </w:r>
      <w:r w:rsidRPr="00010774">
        <w:rPr>
          <w:rFonts w:ascii="Times New Roman" w:eastAsiaTheme="minorEastAsia" w:hAnsi="Times New Roman" w:cs="Times New Roman"/>
          <w:bCs/>
          <w:lang w:bidi="he-IL"/>
        </w:rPr>
        <w:t>n the ancient Near East: “Hebrew has no vocabulary of slavery, only of servanthood.”</w:t>
      </w:r>
      <w:r w:rsidRPr="00010774">
        <w:rPr>
          <w:rFonts w:ascii="Times New Roman" w:eastAsiaTheme="minorEastAsia" w:hAnsi="Times New Roman" w:cs="Times New Roman"/>
          <w:vertAlign w:val="superscript"/>
          <w:lang w:bidi="he-IL"/>
        </w:rPr>
        <w:footnoteReference w:id="3"/>
      </w:r>
      <w:r w:rsidRPr="00010774">
        <w:rPr>
          <w:rFonts w:ascii="Times New Roman" w:eastAsiaTheme="minorEastAsia" w:hAnsi="Times New Roman" w:cs="Times New Roman"/>
          <w:bCs/>
          <w:lang w:bidi="he-IL"/>
        </w:rPr>
        <w:t xml:space="preserve">  </w:t>
      </w:r>
    </w:p>
    <w:p w:rsidR="003F1E01" w:rsidRPr="00010774" w:rsidRDefault="003F1E01" w:rsidP="003F1E01">
      <w:pPr>
        <w:autoSpaceDE w:val="0"/>
        <w:spacing w:after="0" w:line="240" w:lineRule="auto"/>
        <w:rPr>
          <w:rFonts w:ascii="Times New Roman" w:eastAsiaTheme="minorEastAsia" w:hAnsi="Times New Roman" w:cs="Times New Roman"/>
          <w:bCs/>
          <w:lang w:bidi="he-IL"/>
        </w:rPr>
      </w:pPr>
      <w:r w:rsidRPr="00010774">
        <w:rPr>
          <w:rFonts w:ascii="Times New Roman" w:eastAsiaTheme="minorEastAsia" w:hAnsi="Times New Roman" w:cs="Times New Roman"/>
          <w:bCs/>
          <w:lang w:bidi="he-IL"/>
        </w:rPr>
        <w:t xml:space="preserve">5. </w:t>
      </w:r>
      <w:r w:rsidR="00441F41" w:rsidRPr="00010774">
        <w:rPr>
          <w:rFonts w:ascii="Times New Roman" w:eastAsiaTheme="minorEastAsia" w:hAnsi="Times New Roman" w:cs="Times New Roman"/>
          <w:bCs/>
          <w:i/>
          <w:lang w:bidi="he-IL"/>
        </w:rPr>
        <w:t xml:space="preserve">Easing poverty: </w:t>
      </w:r>
      <w:r w:rsidR="00441F41" w:rsidRPr="00010774">
        <w:rPr>
          <w:rFonts w:ascii="Times New Roman" w:eastAsiaTheme="minorEastAsia" w:hAnsi="Times New Roman" w:cs="Times New Roman"/>
          <w:bCs/>
          <w:lang w:bidi="he-IL"/>
        </w:rPr>
        <w:t xml:space="preserve">Israel had laws to </w:t>
      </w:r>
      <w:r w:rsidRPr="00010774">
        <w:rPr>
          <w:rFonts w:ascii="Times New Roman" w:eastAsiaTheme="minorEastAsia" w:hAnsi="Times New Roman" w:cs="Times New Roman"/>
          <w:bCs/>
          <w:lang w:bidi="he-IL"/>
        </w:rPr>
        <w:t>mitigate poverty—and thus servitude—and controls to preve</w:t>
      </w:r>
      <w:r w:rsidR="00441F41" w:rsidRPr="00010774">
        <w:rPr>
          <w:rFonts w:ascii="Times New Roman" w:eastAsiaTheme="minorEastAsia" w:hAnsi="Times New Roman" w:cs="Times New Roman"/>
          <w:bCs/>
          <w:lang w:bidi="he-IL"/>
        </w:rPr>
        <w:t>nt institutionalizing it (</w:t>
      </w:r>
      <w:r w:rsidRPr="00010774">
        <w:rPr>
          <w:rFonts w:ascii="Times New Roman" w:eastAsiaTheme="minorEastAsia" w:hAnsi="Times New Roman" w:cs="Times New Roman"/>
          <w:bCs/>
          <w:lang w:bidi="he-IL"/>
        </w:rPr>
        <w:t xml:space="preserve">gleaning laws, six-year service limits, the year of Jubilee, warnings to </w:t>
      </w:r>
      <w:r w:rsidR="00441F41" w:rsidRPr="00010774">
        <w:rPr>
          <w:rFonts w:ascii="Times New Roman" w:eastAsiaTheme="minorEastAsia" w:hAnsi="Times New Roman" w:cs="Times New Roman"/>
          <w:bCs/>
          <w:lang w:bidi="he-IL"/>
        </w:rPr>
        <w:t>care</w:t>
      </w:r>
      <w:r w:rsidRPr="00010774">
        <w:rPr>
          <w:rFonts w:ascii="Times New Roman" w:eastAsiaTheme="minorEastAsia" w:hAnsi="Times New Roman" w:cs="Times New Roman"/>
          <w:bCs/>
          <w:lang w:bidi="he-IL"/>
        </w:rPr>
        <w:t xml:space="preserve"> for “the stranger, the orphan, and the widow wh</w:t>
      </w:r>
      <w:r w:rsidR="00441F41" w:rsidRPr="00010774">
        <w:rPr>
          <w:rFonts w:ascii="Times New Roman" w:eastAsiaTheme="minorEastAsia" w:hAnsi="Times New Roman" w:cs="Times New Roman"/>
          <w:bCs/>
          <w:lang w:bidi="he-IL"/>
        </w:rPr>
        <w:t>o are in your midst” (Dt 16:11); no-interest loans (Ex. 22:25);</w:t>
      </w:r>
      <w:r w:rsidRPr="00010774">
        <w:rPr>
          <w:rFonts w:ascii="Times New Roman" w:eastAsiaTheme="minorEastAsia" w:hAnsi="Times New Roman" w:cs="Times New Roman"/>
          <w:bCs/>
          <w:lang w:bidi="he-IL"/>
        </w:rPr>
        <w:t xml:space="preserve"> commands to lend freely to the poor (Dt. 15:7-8), and so on. </w:t>
      </w:r>
    </w:p>
    <w:p w:rsidR="003F1E01" w:rsidRPr="00010774" w:rsidRDefault="003F1E01" w:rsidP="003F1E01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010774">
        <w:rPr>
          <w:rFonts w:ascii="Times New Roman" w:eastAsiaTheme="minorEastAsia" w:hAnsi="Times New Roman" w:cs="Times New Roman"/>
        </w:rPr>
        <w:t xml:space="preserve">6. </w:t>
      </w:r>
      <w:r w:rsidR="00441F41" w:rsidRPr="00010774">
        <w:rPr>
          <w:rFonts w:ascii="Times New Roman" w:eastAsiaTheme="minorEastAsia" w:hAnsi="Times New Roman" w:cs="Times New Roman"/>
          <w:i/>
        </w:rPr>
        <w:t xml:space="preserve">Persons, not property: </w:t>
      </w:r>
      <w:r w:rsidRPr="00010774">
        <w:rPr>
          <w:rFonts w:ascii="Times New Roman" w:eastAsiaTheme="minorEastAsia" w:hAnsi="Times New Roman" w:cs="Times New Roman"/>
        </w:rPr>
        <w:t xml:space="preserve">Servants in Israel were to be treated as persons, not property, which is in keeping with the image of God in all people (Gen. 1:27; cp. Job 31:13-15). </w:t>
      </w:r>
      <w:r w:rsidRPr="00010774">
        <w:rPr>
          <w:rFonts w:ascii="Times New Roman" w:eastAsiaTheme="minorEastAsia" w:hAnsi="Times New Roman" w:cs="Times New Roman"/>
          <w:i/>
        </w:rPr>
        <w:t>Anchor Bible Dictionary</w:t>
      </w:r>
      <w:r w:rsidR="00441F41" w:rsidRPr="00010774">
        <w:rPr>
          <w:rFonts w:ascii="Times New Roman" w:eastAsiaTheme="minorEastAsia" w:hAnsi="Times New Roman" w:cs="Times New Roman"/>
        </w:rPr>
        <w:t>:</w:t>
      </w:r>
      <w:r w:rsidRPr="00010774">
        <w:rPr>
          <w:rFonts w:ascii="Times New Roman" w:eastAsiaTheme="minorEastAsia" w:hAnsi="Times New Roman" w:cs="Times New Roman"/>
        </w:rPr>
        <w:t xml:space="preserve"> “We have in the Bible the first appeals in world literature to treat slaves as human beings for their own sake and not just in the interests of their masters.”</w:t>
      </w:r>
      <w:r w:rsidRPr="00010774">
        <w:rPr>
          <w:rFonts w:ascii="Times New Roman" w:eastAsiaTheme="minorEastAsia" w:hAnsi="Times New Roman" w:cs="Times New Roman"/>
          <w:vertAlign w:val="superscript"/>
        </w:rPr>
        <w:footnoteReference w:id="4"/>
      </w:r>
    </w:p>
    <w:p w:rsidR="003F1E01" w:rsidRPr="00010774" w:rsidRDefault="003F1E01" w:rsidP="003F1E01">
      <w:pPr>
        <w:spacing w:after="0" w:line="240" w:lineRule="auto"/>
        <w:rPr>
          <w:rFonts w:ascii="Times New Roman" w:eastAsiaTheme="minorEastAsia" w:hAnsi="Times New Roman" w:cs="Times New Roman"/>
          <w:bCs/>
          <w:lang w:bidi="he-IL"/>
        </w:rPr>
      </w:pPr>
      <w:r w:rsidRPr="00010774">
        <w:rPr>
          <w:rFonts w:ascii="Times New Roman" w:eastAsiaTheme="minorEastAsia" w:hAnsi="Times New Roman" w:cs="Times New Roman"/>
        </w:rPr>
        <w:t xml:space="preserve">7. </w:t>
      </w:r>
      <w:r w:rsidR="00441F41" w:rsidRPr="00010774">
        <w:rPr>
          <w:rFonts w:ascii="Times New Roman" w:eastAsiaTheme="minorEastAsia" w:hAnsi="Times New Roman" w:cs="Times New Roman"/>
          <w:i/>
        </w:rPr>
        <w:t xml:space="preserve">Freedom through injury: </w:t>
      </w:r>
      <w:r w:rsidR="00441F41" w:rsidRPr="00010774">
        <w:rPr>
          <w:rFonts w:ascii="Times New Roman" w:eastAsiaTheme="minorEastAsia" w:hAnsi="Times New Roman" w:cs="Times New Roman"/>
        </w:rPr>
        <w:t>I</w:t>
      </w:r>
      <w:r w:rsidRPr="00010774">
        <w:rPr>
          <w:rFonts w:ascii="Times New Roman" w:eastAsiaTheme="minorEastAsia" w:hAnsi="Times New Roman" w:cs="Times New Roman"/>
        </w:rPr>
        <w:t>njured servants were to be released (</w:t>
      </w:r>
      <w:r w:rsidR="00441F41" w:rsidRPr="00010774">
        <w:rPr>
          <w:rFonts w:ascii="Times New Roman" w:eastAsiaTheme="minorEastAsia" w:hAnsi="Times New Roman" w:cs="Times New Roman"/>
          <w:bCs/>
          <w:lang w:bidi="he-IL"/>
        </w:rPr>
        <w:t xml:space="preserve">Ex. 21:26-7); a master </w:t>
      </w:r>
      <w:r w:rsidRPr="00010774">
        <w:rPr>
          <w:rFonts w:ascii="Times New Roman" w:eastAsiaTheme="minorEastAsia" w:hAnsi="Times New Roman" w:cs="Times New Roman"/>
          <w:bCs/>
          <w:lang w:bidi="he-IL"/>
        </w:rPr>
        <w:t>could be executed</w:t>
      </w:r>
      <w:r w:rsidR="00441F41" w:rsidRPr="00010774">
        <w:rPr>
          <w:rFonts w:ascii="Times New Roman" w:eastAsiaTheme="minorEastAsia" w:hAnsi="Times New Roman" w:cs="Times New Roman"/>
          <w:bCs/>
          <w:lang w:bidi="he-IL"/>
        </w:rPr>
        <w:t xml:space="preserve"> for killing servant</w:t>
      </w:r>
      <w:r w:rsidR="00375DFE" w:rsidRPr="00010774">
        <w:rPr>
          <w:rFonts w:ascii="Times New Roman" w:eastAsiaTheme="minorEastAsia" w:hAnsi="Times New Roman" w:cs="Times New Roman"/>
          <w:bCs/>
          <w:lang w:bidi="he-IL"/>
        </w:rPr>
        <w:t>s</w:t>
      </w:r>
      <w:r w:rsidRPr="00010774">
        <w:rPr>
          <w:rFonts w:ascii="Times New Roman" w:eastAsiaTheme="minorEastAsia" w:hAnsi="Times New Roman" w:cs="Times New Roman"/>
          <w:bCs/>
          <w:lang w:bidi="he-IL"/>
        </w:rPr>
        <w:t xml:space="preserve"> (Ex. 21:20)</w:t>
      </w:r>
      <w:r w:rsidR="00441F41" w:rsidRPr="00010774">
        <w:rPr>
          <w:rFonts w:ascii="Times New Roman" w:eastAsiaTheme="minorEastAsia" w:hAnsi="Times New Roman" w:cs="Times New Roman"/>
          <w:bCs/>
          <w:lang w:bidi="he-IL"/>
        </w:rPr>
        <w:t>; if</w:t>
      </w:r>
      <w:r w:rsidRPr="00010774">
        <w:rPr>
          <w:rFonts w:ascii="Times New Roman" w:eastAsiaTheme="minorEastAsia" w:hAnsi="Times New Roman" w:cs="Times New Roman"/>
          <w:bCs/>
          <w:lang w:bidi="he-IL"/>
        </w:rPr>
        <w:t xml:space="preserve"> the servant dies a day</w:t>
      </w:r>
      <w:r w:rsidR="00375DFE" w:rsidRPr="00010774">
        <w:rPr>
          <w:rFonts w:ascii="Times New Roman" w:eastAsiaTheme="minorEastAsia" w:hAnsi="Times New Roman" w:cs="Times New Roman"/>
          <w:bCs/>
          <w:lang w:bidi="he-IL"/>
        </w:rPr>
        <w:t xml:space="preserve"> or </w:t>
      </w:r>
      <w:r w:rsidRPr="00010774">
        <w:rPr>
          <w:rFonts w:ascii="Times New Roman" w:eastAsiaTheme="minorEastAsia" w:hAnsi="Times New Roman" w:cs="Times New Roman"/>
          <w:bCs/>
          <w:lang w:bidi="he-IL"/>
        </w:rPr>
        <w:t xml:space="preserve">two later, </w:t>
      </w:r>
      <w:r w:rsidR="00375DFE" w:rsidRPr="00010774">
        <w:rPr>
          <w:rFonts w:ascii="Times New Roman" w:eastAsiaTheme="minorEastAsia" w:hAnsi="Times New Roman" w:cs="Times New Roman"/>
          <w:bCs/>
          <w:lang w:bidi="he-IL"/>
        </w:rPr>
        <w:t>the employer</w:t>
      </w:r>
      <w:r w:rsidRPr="00010774">
        <w:rPr>
          <w:rFonts w:ascii="Times New Roman" w:eastAsiaTheme="minorEastAsia" w:hAnsi="Times New Roman" w:cs="Times New Roman"/>
          <w:bCs/>
          <w:lang w:bidi="he-IL"/>
        </w:rPr>
        <w:t xml:space="preserve"> </w:t>
      </w:r>
      <w:r w:rsidR="00375DFE" w:rsidRPr="00010774">
        <w:rPr>
          <w:rFonts w:ascii="Times New Roman" w:eastAsiaTheme="minorEastAsia" w:hAnsi="Times New Roman" w:cs="Times New Roman"/>
          <w:bCs/>
          <w:lang w:bidi="he-IL"/>
        </w:rPr>
        <w:t xml:space="preserve">likely </w:t>
      </w:r>
      <w:r w:rsidRPr="00010774">
        <w:rPr>
          <w:rFonts w:ascii="Times New Roman" w:eastAsiaTheme="minorEastAsia" w:hAnsi="Times New Roman" w:cs="Times New Roman"/>
          <w:bCs/>
          <w:lang w:bidi="he-IL"/>
        </w:rPr>
        <w:t xml:space="preserve">had no murderous intent.  </w:t>
      </w:r>
      <w:r w:rsidR="00375DFE" w:rsidRPr="00010774">
        <w:rPr>
          <w:rFonts w:ascii="Times New Roman" w:eastAsiaTheme="minorEastAsia" w:hAnsi="Times New Roman" w:cs="Times New Roman"/>
          <w:bCs/>
          <w:lang w:bidi="he-IL"/>
        </w:rPr>
        <w:t xml:space="preserve">The context is of </w:t>
      </w:r>
      <w:r w:rsidRPr="00010774">
        <w:rPr>
          <w:rFonts w:ascii="Times New Roman" w:eastAsiaTheme="minorEastAsia" w:hAnsi="Times New Roman" w:cs="Times New Roman"/>
          <w:bCs/>
          <w:lang w:bidi="he-IL"/>
        </w:rPr>
        <w:t>accidental injury</w:t>
      </w:r>
      <w:r w:rsidR="00375DFE" w:rsidRPr="00010774">
        <w:rPr>
          <w:rFonts w:ascii="Times New Roman" w:eastAsiaTheme="minorEastAsia" w:hAnsi="Times New Roman" w:cs="Times New Roman"/>
          <w:bCs/>
          <w:lang w:bidi="he-IL"/>
        </w:rPr>
        <w:t>/</w:t>
      </w:r>
      <w:r w:rsidRPr="00010774">
        <w:rPr>
          <w:rFonts w:ascii="Times New Roman" w:eastAsiaTheme="minorEastAsia" w:hAnsi="Times New Roman" w:cs="Times New Roman"/>
          <w:bCs/>
          <w:lang w:bidi="he-IL"/>
        </w:rPr>
        <w:t>paying the medical bills for another’s recovery (Ex. 21:18-19</w:t>
      </w:r>
      <w:r w:rsidR="00441F41" w:rsidRPr="00010774">
        <w:rPr>
          <w:rFonts w:ascii="Times New Roman" w:eastAsiaTheme="minorEastAsia" w:hAnsi="Times New Roman" w:cs="Times New Roman"/>
          <w:bCs/>
          <w:lang w:bidi="he-IL"/>
        </w:rPr>
        <w:t>); employers pa</w:t>
      </w:r>
      <w:r w:rsidR="00375DFE" w:rsidRPr="00010774">
        <w:rPr>
          <w:rFonts w:ascii="Times New Roman" w:eastAsiaTheme="minorEastAsia" w:hAnsi="Times New Roman" w:cs="Times New Roman"/>
          <w:bCs/>
          <w:lang w:bidi="he-IL"/>
        </w:rPr>
        <w:t xml:space="preserve">ying a </w:t>
      </w:r>
      <w:r w:rsidR="006D7CE6" w:rsidRPr="00010774">
        <w:rPr>
          <w:rFonts w:ascii="Times New Roman" w:eastAsiaTheme="minorEastAsia" w:hAnsi="Times New Roman" w:cs="Times New Roman"/>
          <w:bCs/>
          <w:lang w:bidi="he-IL"/>
        </w:rPr>
        <w:t xml:space="preserve">good-will </w:t>
      </w:r>
      <w:r w:rsidRPr="00010774">
        <w:rPr>
          <w:rFonts w:ascii="Times New Roman" w:eastAsiaTheme="minorEastAsia" w:hAnsi="Times New Roman" w:cs="Times New Roman"/>
          <w:bCs/>
          <w:lang w:bidi="he-IL"/>
        </w:rPr>
        <w:t xml:space="preserve">medical “fee” </w:t>
      </w:r>
      <w:r w:rsidR="00491F23" w:rsidRPr="00010774">
        <w:rPr>
          <w:rFonts w:ascii="Times New Roman" w:eastAsiaTheme="minorEastAsia" w:hAnsi="Times New Roman" w:cs="Times New Roman"/>
          <w:bCs/>
          <w:lang w:bidi="he-IL"/>
        </w:rPr>
        <w:t xml:space="preserve">for injuries </w:t>
      </w:r>
      <w:r w:rsidR="006D7CE6" w:rsidRPr="00010774">
        <w:rPr>
          <w:rFonts w:ascii="Times New Roman" w:eastAsiaTheme="minorEastAsia" w:hAnsi="Times New Roman" w:cs="Times New Roman"/>
          <w:bCs/>
          <w:lang w:bidi="he-IL"/>
        </w:rPr>
        <w:t>(</w:t>
      </w:r>
      <w:r w:rsidR="006D7CE6" w:rsidRPr="00010774">
        <w:rPr>
          <w:rFonts w:ascii="Times New Roman" w:eastAsiaTheme="minorEastAsia" w:hAnsi="Times New Roman" w:cs="Times New Roman"/>
          <w:bCs/>
          <w:i/>
          <w:lang w:bidi="he-IL"/>
        </w:rPr>
        <w:t>that is his fee/silver</w:t>
      </w:r>
      <w:r w:rsidR="006D7CE6" w:rsidRPr="00010774">
        <w:rPr>
          <w:rFonts w:ascii="Times New Roman" w:eastAsiaTheme="minorEastAsia" w:hAnsi="Times New Roman" w:cs="Times New Roman"/>
          <w:bCs/>
          <w:lang w:bidi="he-IL"/>
        </w:rPr>
        <w:t xml:space="preserve">: </w:t>
      </w:r>
      <w:r w:rsidRPr="00010774">
        <w:rPr>
          <w:rFonts w:ascii="Times New Roman" w:eastAsiaTheme="minorEastAsia" w:hAnsi="Times New Roman" w:cs="Times New Roman"/>
          <w:lang w:bidi="he-IL"/>
        </w:rPr>
        <w:t>Ex. 21:20-21)</w:t>
      </w:r>
      <w:r w:rsidRPr="00010774">
        <w:rPr>
          <w:rFonts w:ascii="Times New Roman" w:eastAsiaTheme="minorEastAsia" w:hAnsi="Times New Roman" w:cs="Times New Roman"/>
          <w:i/>
          <w:lang w:bidi="he-IL"/>
        </w:rPr>
        <w:t>.</w:t>
      </w:r>
    </w:p>
    <w:p w:rsidR="003F1E01" w:rsidRPr="00010774" w:rsidRDefault="003F1E01" w:rsidP="003F1E01">
      <w:pPr>
        <w:spacing w:after="0" w:line="240" w:lineRule="auto"/>
        <w:rPr>
          <w:rFonts w:ascii="Times New Roman" w:eastAsiaTheme="minorEastAsia" w:hAnsi="Times New Roman" w:cs="Times New Roman"/>
          <w:bCs/>
          <w:lang w:bidi="he-IL"/>
        </w:rPr>
      </w:pPr>
      <w:r w:rsidRPr="00010774">
        <w:rPr>
          <w:rFonts w:ascii="Times New Roman" w:eastAsiaTheme="minorEastAsia" w:hAnsi="Times New Roman" w:cs="Times New Roman"/>
          <w:bCs/>
          <w:lang w:bidi="he-IL"/>
        </w:rPr>
        <w:t xml:space="preserve">8. </w:t>
      </w:r>
      <w:r w:rsidR="00375DFE" w:rsidRPr="00010774">
        <w:rPr>
          <w:rFonts w:ascii="Times New Roman" w:eastAsiaTheme="minorEastAsia" w:hAnsi="Times New Roman" w:cs="Times New Roman"/>
          <w:bCs/>
          <w:i/>
          <w:lang w:bidi="he-IL"/>
        </w:rPr>
        <w:t xml:space="preserve">No right of return: Contra </w:t>
      </w:r>
      <w:r w:rsidRPr="00010774">
        <w:rPr>
          <w:rFonts w:ascii="Times New Roman" w:eastAsiaTheme="minorEastAsia" w:hAnsi="Times New Roman" w:cs="Times New Roman"/>
          <w:bCs/>
          <w:lang w:bidi="he-IL"/>
        </w:rPr>
        <w:t>the Babylonian Code of Hammurabi, foreign runaway slaves were</w:t>
      </w:r>
      <w:r w:rsidR="00375DFE" w:rsidRPr="00010774">
        <w:rPr>
          <w:rFonts w:ascii="Times New Roman" w:eastAsiaTheme="minorEastAsia" w:hAnsi="Times New Roman" w:cs="Times New Roman"/>
          <w:bCs/>
          <w:lang w:bidi="he-IL"/>
        </w:rPr>
        <w:t xml:space="preserve">n’t to be returned to </w:t>
      </w:r>
      <w:r w:rsidRPr="00010774">
        <w:rPr>
          <w:rFonts w:ascii="Times New Roman" w:eastAsiaTheme="minorEastAsia" w:hAnsi="Times New Roman" w:cs="Times New Roman"/>
          <w:bCs/>
          <w:lang w:bidi="he-IL"/>
        </w:rPr>
        <w:t xml:space="preserve">harsh masters (on pain of death) but were to settle safely within Israel’s cities </w:t>
      </w:r>
      <w:r w:rsidR="00375DFE" w:rsidRPr="00010774">
        <w:rPr>
          <w:rFonts w:ascii="Times New Roman" w:eastAsiaTheme="minorEastAsia" w:hAnsi="Times New Roman" w:cs="Times New Roman"/>
          <w:bCs/>
          <w:lang w:bidi="he-IL"/>
        </w:rPr>
        <w:t>(D</w:t>
      </w:r>
      <w:r w:rsidRPr="00010774">
        <w:rPr>
          <w:rFonts w:ascii="Times New Roman" w:eastAsiaTheme="minorEastAsia" w:hAnsi="Times New Roman" w:cs="Times New Roman"/>
          <w:bCs/>
          <w:lang w:bidi="he-IL"/>
        </w:rPr>
        <w:t xml:space="preserve">t. 23:15-16). </w:t>
      </w:r>
    </w:p>
    <w:p w:rsidR="003F1E01" w:rsidRPr="00010774" w:rsidRDefault="003F1E01" w:rsidP="003F1E01">
      <w:pPr>
        <w:spacing w:after="0" w:line="240" w:lineRule="auto"/>
        <w:rPr>
          <w:rFonts w:ascii="Times New Roman" w:eastAsiaTheme="minorEastAsia" w:hAnsi="Times New Roman" w:cs="Times New Roman"/>
          <w:bCs/>
          <w:lang w:bidi="he-IL"/>
        </w:rPr>
      </w:pPr>
      <w:r w:rsidRPr="00010774">
        <w:rPr>
          <w:rFonts w:ascii="Times New Roman" w:eastAsiaTheme="minorEastAsia" w:hAnsi="Times New Roman" w:cs="Times New Roman"/>
          <w:bCs/>
          <w:lang w:bidi="he-IL"/>
        </w:rPr>
        <w:t xml:space="preserve">9. </w:t>
      </w:r>
      <w:r w:rsidR="00375DFE" w:rsidRPr="00010774">
        <w:rPr>
          <w:rFonts w:ascii="Times New Roman" w:eastAsiaTheme="minorEastAsia" w:hAnsi="Times New Roman" w:cs="Times New Roman"/>
          <w:bCs/>
          <w:i/>
          <w:lang w:bidi="he-IL"/>
        </w:rPr>
        <w:t xml:space="preserve">Servant marriages: </w:t>
      </w:r>
      <w:r w:rsidRPr="00010774">
        <w:rPr>
          <w:rFonts w:ascii="Times New Roman" w:eastAsiaTheme="minorEastAsia" w:hAnsi="Times New Roman" w:cs="Times New Roman"/>
          <w:bCs/>
          <w:lang w:bidi="he-IL"/>
        </w:rPr>
        <w:t>If a male and female servant marry—and even have children—while under the six-year contrac</w:t>
      </w:r>
      <w:r w:rsidR="00334831" w:rsidRPr="00010774">
        <w:rPr>
          <w:rFonts w:ascii="Times New Roman" w:eastAsiaTheme="minorEastAsia" w:hAnsi="Times New Roman" w:cs="Times New Roman"/>
          <w:bCs/>
          <w:lang w:bidi="he-IL"/>
        </w:rPr>
        <w:t>t, they must complete it (Ex. 21</w:t>
      </w:r>
      <w:r w:rsidRPr="00010774">
        <w:rPr>
          <w:rFonts w:ascii="Times New Roman" w:eastAsiaTheme="minorEastAsia" w:hAnsi="Times New Roman" w:cs="Times New Roman"/>
          <w:bCs/>
          <w:lang w:bidi="he-IL"/>
        </w:rPr>
        <w:t xml:space="preserve">:2-6). The male or female servant—Mosaic case-law was not gender-specific—who completed his contract could leave.  </w:t>
      </w:r>
      <w:r w:rsidR="00375DFE" w:rsidRPr="00010774">
        <w:rPr>
          <w:rFonts w:ascii="Times New Roman" w:eastAsiaTheme="minorEastAsia" w:hAnsi="Times New Roman" w:cs="Times New Roman"/>
          <w:bCs/>
          <w:lang w:bidi="he-IL"/>
        </w:rPr>
        <w:t>But</w:t>
      </w:r>
      <w:r w:rsidRPr="00010774">
        <w:rPr>
          <w:rFonts w:ascii="Times New Roman" w:eastAsiaTheme="minorEastAsia" w:hAnsi="Times New Roman" w:cs="Times New Roman"/>
          <w:bCs/>
          <w:lang w:bidi="he-IL"/>
        </w:rPr>
        <w:t xml:space="preserve"> marriage does not cancel a contract. The husband, say, could </w:t>
      </w:r>
      <w:r w:rsidR="00375DFE" w:rsidRPr="00010774">
        <w:rPr>
          <w:rFonts w:ascii="Times New Roman" w:eastAsiaTheme="minorEastAsia" w:hAnsi="Times New Roman" w:cs="Times New Roman"/>
          <w:bCs/>
          <w:lang w:bidi="he-IL"/>
        </w:rPr>
        <w:t xml:space="preserve">(a) </w:t>
      </w:r>
      <w:r w:rsidRPr="00010774">
        <w:rPr>
          <w:rFonts w:ascii="Times New Roman" w:eastAsiaTheme="minorEastAsia" w:hAnsi="Times New Roman" w:cs="Times New Roman"/>
          <w:bCs/>
          <w:lang w:bidi="he-IL"/>
        </w:rPr>
        <w:t>leave so that he can earn his own way without family</w:t>
      </w:r>
      <w:r w:rsidR="00375DFE" w:rsidRPr="00010774">
        <w:rPr>
          <w:rFonts w:ascii="Times New Roman" w:eastAsiaTheme="minorEastAsia" w:hAnsi="Times New Roman" w:cs="Times New Roman"/>
          <w:bCs/>
          <w:lang w:bidi="he-IL"/>
        </w:rPr>
        <w:t xml:space="preserve">, (b) </w:t>
      </w:r>
      <w:r w:rsidRPr="00010774">
        <w:rPr>
          <w:rFonts w:ascii="Times New Roman" w:eastAsiaTheme="minorEastAsia" w:hAnsi="Times New Roman" w:cs="Times New Roman"/>
          <w:bCs/>
          <w:lang w:bidi="he-IL"/>
        </w:rPr>
        <w:t xml:space="preserve">try to buy out his family </w:t>
      </w:r>
      <w:r w:rsidR="00375DFE" w:rsidRPr="00010774">
        <w:rPr>
          <w:rFonts w:ascii="Times New Roman" w:eastAsiaTheme="minorEastAsia" w:hAnsi="Times New Roman" w:cs="Times New Roman"/>
          <w:bCs/>
          <w:lang w:bidi="he-IL"/>
        </w:rPr>
        <w:t xml:space="preserve">while sustaining himself, or (c) </w:t>
      </w:r>
      <w:r w:rsidRPr="00010774">
        <w:rPr>
          <w:rFonts w:ascii="Times New Roman" w:eastAsiaTheme="minorEastAsia" w:hAnsi="Times New Roman" w:cs="Times New Roman"/>
          <w:bCs/>
          <w:lang w:bidi="he-IL"/>
        </w:rPr>
        <w:t xml:space="preserve">permanently attach himself to his live-in </w:t>
      </w:r>
      <w:r w:rsidR="00375DFE" w:rsidRPr="00010774">
        <w:rPr>
          <w:rFonts w:ascii="Times New Roman" w:eastAsiaTheme="minorEastAsia" w:hAnsi="Times New Roman" w:cs="Times New Roman"/>
          <w:bCs/>
          <w:lang w:bidi="he-IL"/>
        </w:rPr>
        <w:t>employer and be with his family.</w:t>
      </w:r>
    </w:p>
    <w:p w:rsidR="004736B9" w:rsidRPr="00010774" w:rsidRDefault="003F1E01" w:rsidP="004736B9">
      <w:pPr>
        <w:spacing w:after="0" w:line="240" w:lineRule="auto"/>
        <w:rPr>
          <w:rFonts w:ascii="Times New Roman" w:eastAsiaTheme="minorEastAsia" w:hAnsi="Times New Roman" w:cs="Times New Roman"/>
          <w:bCs/>
          <w:lang w:bidi="he-IL"/>
        </w:rPr>
      </w:pPr>
      <w:r w:rsidRPr="00010774">
        <w:rPr>
          <w:rFonts w:ascii="Times New Roman" w:eastAsiaTheme="minorEastAsia" w:hAnsi="Times New Roman" w:cs="Times New Roman"/>
          <w:bCs/>
          <w:lang w:bidi="he-IL"/>
        </w:rPr>
        <w:t xml:space="preserve">10. </w:t>
      </w:r>
      <w:r w:rsidR="00375DFE" w:rsidRPr="00010774">
        <w:rPr>
          <w:rFonts w:ascii="Times New Roman" w:eastAsiaTheme="minorEastAsia" w:hAnsi="Times New Roman" w:cs="Times New Roman"/>
          <w:bCs/>
          <w:i/>
          <w:lang w:bidi="he-IL"/>
        </w:rPr>
        <w:t xml:space="preserve">Acquiring permanent slaves? </w:t>
      </w:r>
      <w:r w:rsidRPr="00010774">
        <w:rPr>
          <w:rFonts w:ascii="Times New Roman" w:eastAsiaTheme="minorEastAsia" w:hAnsi="Times New Roman" w:cs="Times New Roman"/>
          <w:bCs/>
          <w:lang w:bidi="he-IL"/>
        </w:rPr>
        <w:t>Leviticus 25</w:t>
      </w:r>
      <w:r w:rsidR="00375DFE" w:rsidRPr="00010774">
        <w:rPr>
          <w:rFonts w:ascii="Times New Roman" w:eastAsiaTheme="minorEastAsia" w:hAnsi="Times New Roman" w:cs="Times New Roman"/>
          <w:bCs/>
          <w:lang w:bidi="he-IL"/>
        </w:rPr>
        <w:t xml:space="preserve"> refers to acquiring </w:t>
      </w:r>
      <w:r w:rsidRPr="00010774">
        <w:rPr>
          <w:rFonts w:ascii="Times New Roman" w:eastAsiaTheme="minorEastAsia" w:hAnsi="Times New Roman" w:cs="Times New Roman"/>
          <w:bCs/>
          <w:lang w:bidi="he-IL"/>
        </w:rPr>
        <w:t>[</w:t>
      </w:r>
      <w:proofErr w:type="spellStart"/>
      <w:r w:rsidRPr="00010774">
        <w:rPr>
          <w:rFonts w:ascii="Times New Roman" w:eastAsiaTheme="minorEastAsia" w:hAnsi="Times New Roman" w:cs="Times New Roman"/>
          <w:bCs/>
          <w:i/>
          <w:lang w:bidi="he-IL"/>
        </w:rPr>
        <w:t>qanah</w:t>
      </w:r>
      <w:proofErr w:type="spellEnd"/>
      <w:r w:rsidRPr="00010774">
        <w:rPr>
          <w:rFonts w:ascii="Times New Roman" w:eastAsiaTheme="minorEastAsia" w:hAnsi="Times New Roman" w:cs="Times New Roman"/>
          <w:bCs/>
          <w:lang w:bidi="he-IL"/>
        </w:rPr>
        <w:t>]</w:t>
      </w:r>
      <w:r w:rsidRPr="00010774">
        <w:rPr>
          <w:rFonts w:ascii="Times New Roman" w:eastAsiaTheme="minorEastAsia" w:hAnsi="Times New Roman" w:cs="Times New Roman"/>
          <w:bCs/>
          <w:i/>
          <w:lang w:bidi="he-IL"/>
        </w:rPr>
        <w:t xml:space="preserve"> </w:t>
      </w:r>
      <w:r w:rsidRPr="00010774">
        <w:rPr>
          <w:rFonts w:ascii="Times New Roman" w:eastAsiaTheme="minorEastAsia" w:hAnsi="Times New Roman" w:cs="Times New Roman"/>
          <w:bCs/>
          <w:lang w:bidi="he-IL"/>
        </w:rPr>
        <w:t>male and female slaves from the pagan nations</w:t>
      </w:r>
      <w:r w:rsidR="00375DFE" w:rsidRPr="00010774">
        <w:rPr>
          <w:rFonts w:ascii="Times New Roman" w:eastAsiaTheme="minorEastAsia" w:hAnsi="Times New Roman" w:cs="Times New Roman"/>
          <w:bCs/>
          <w:lang w:bidi="he-IL"/>
        </w:rPr>
        <w:t xml:space="preserve">”—out of that </w:t>
      </w:r>
      <w:r w:rsidRPr="00010774">
        <w:rPr>
          <w:rFonts w:ascii="Times New Roman" w:eastAsiaTheme="minorEastAsia" w:hAnsi="Times New Roman" w:cs="Times New Roman"/>
          <w:lang w:bidi="he-IL"/>
        </w:rPr>
        <w:t>sons of the sojourners [</w:t>
      </w:r>
      <w:proofErr w:type="spellStart"/>
      <w:r w:rsidRPr="00010774">
        <w:rPr>
          <w:rFonts w:ascii="Times New Roman" w:eastAsiaTheme="minorEastAsia" w:hAnsi="Times New Roman" w:cs="Times New Roman"/>
          <w:i/>
          <w:lang w:bidi="he-IL"/>
        </w:rPr>
        <w:t>toshabim</w:t>
      </w:r>
      <w:proofErr w:type="spellEnd"/>
      <w:r w:rsidRPr="00010774">
        <w:rPr>
          <w:rFonts w:ascii="Times New Roman" w:eastAsiaTheme="minorEastAsia" w:hAnsi="Times New Roman" w:cs="Times New Roman"/>
          <w:lang w:bidi="he-IL"/>
        </w:rPr>
        <w:t>]</w:t>
      </w:r>
      <w:r w:rsidRPr="00010774">
        <w:rPr>
          <w:rFonts w:ascii="Times New Roman" w:eastAsiaTheme="minorEastAsia" w:hAnsi="Times New Roman" w:cs="Times New Roman"/>
          <w:i/>
          <w:lang w:bidi="he-IL"/>
        </w:rPr>
        <w:t xml:space="preserve"> </w:t>
      </w:r>
      <w:r w:rsidRPr="00010774">
        <w:rPr>
          <w:rFonts w:ascii="Times New Roman" w:eastAsiaTheme="minorEastAsia" w:hAnsi="Times New Roman" w:cs="Times New Roman"/>
          <w:lang w:bidi="he-IL"/>
        </w:rPr>
        <w:t>who live as aliens [</w:t>
      </w:r>
      <w:proofErr w:type="spellStart"/>
      <w:r w:rsidRPr="00010774">
        <w:rPr>
          <w:rFonts w:ascii="Times New Roman" w:eastAsiaTheme="minorEastAsia" w:hAnsi="Times New Roman" w:cs="Times New Roman"/>
          <w:i/>
          <w:lang w:bidi="he-IL"/>
        </w:rPr>
        <w:t>gerim</w:t>
      </w:r>
      <w:proofErr w:type="spellEnd"/>
      <w:r w:rsidRPr="00010774">
        <w:rPr>
          <w:rFonts w:ascii="Times New Roman" w:eastAsiaTheme="minorEastAsia" w:hAnsi="Times New Roman" w:cs="Times New Roman"/>
          <w:lang w:bidi="he-IL"/>
        </w:rPr>
        <w:t>]</w:t>
      </w:r>
      <w:r w:rsidR="00375DFE" w:rsidRPr="00010774">
        <w:rPr>
          <w:rFonts w:ascii="Times New Roman" w:eastAsiaTheme="minorEastAsia" w:hAnsi="Times New Roman" w:cs="Times New Roman"/>
          <w:lang w:bidi="he-IL"/>
        </w:rPr>
        <w:t xml:space="preserve"> among you….</w:t>
      </w:r>
      <w:r w:rsidRPr="00010774">
        <w:rPr>
          <w:rFonts w:ascii="Times New Roman" w:eastAsiaTheme="minorEastAsia" w:hAnsi="Times New Roman" w:cs="Times New Roman"/>
          <w:lang w:bidi="he-IL"/>
        </w:rPr>
        <w:t>they also may become your possession. You may even bequeath them to your sons after you, to receive as a possession; you can use them as permanent slaves” (</w:t>
      </w:r>
      <w:r w:rsidRPr="00010774">
        <w:rPr>
          <w:rFonts w:ascii="Times New Roman" w:eastAsiaTheme="minorEastAsia" w:hAnsi="Times New Roman" w:cs="Times New Roman"/>
          <w:bCs/>
          <w:lang w:bidi="he-IL"/>
        </w:rPr>
        <w:t xml:space="preserve">Lev. 25:42-46).  </w:t>
      </w:r>
      <w:r w:rsidR="00375DFE" w:rsidRPr="00010774">
        <w:rPr>
          <w:rFonts w:ascii="Times New Roman" w:eastAsiaTheme="minorEastAsia" w:hAnsi="Times New Roman" w:cs="Times New Roman"/>
          <w:bCs/>
          <w:lang w:bidi="he-IL"/>
        </w:rPr>
        <w:t xml:space="preserve">Consider: (a) </w:t>
      </w:r>
      <w:r w:rsidRPr="00010774">
        <w:rPr>
          <w:rFonts w:ascii="Times New Roman" w:eastAsiaTheme="minorEastAsia" w:hAnsi="Times New Roman" w:cs="Times New Roman"/>
          <w:bCs/>
          <w:lang w:bidi="he-IL"/>
        </w:rPr>
        <w:t>Israel was commanded to love the stranger (</w:t>
      </w:r>
      <w:proofErr w:type="spellStart"/>
      <w:r w:rsidRPr="00010774">
        <w:rPr>
          <w:rFonts w:ascii="Times New Roman" w:eastAsiaTheme="minorEastAsia" w:hAnsi="Times New Roman" w:cs="Times New Roman"/>
          <w:bCs/>
          <w:i/>
          <w:lang w:bidi="he-IL"/>
        </w:rPr>
        <w:t>ger</w:t>
      </w:r>
      <w:proofErr w:type="spellEnd"/>
      <w:r w:rsidRPr="00010774">
        <w:rPr>
          <w:rFonts w:ascii="Times New Roman" w:eastAsiaTheme="minorEastAsia" w:hAnsi="Times New Roman" w:cs="Times New Roman"/>
          <w:bCs/>
          <w:lang w:bidi="he-IL"/>
        </w:rPr>
        <w:t>) in the land</w:t>
      </w:r>
      <w:r w:rsidR="00375DFE" w:rsidRPr="00010774">
        <w:rPr>
          <w:rFonts w:ascii="Times New Roman" w:eastAsiaTheme="minorEastAsia" w:hAnsi="Times New Roman" w:cs="Times New Roman"/>
          <w:bCs/>
          <w:lang w:bidi="he-IL"/>
        </w:rPr>
        <w:t xml:space="preserve"> </w:t>
      </w:r>
      <w:r w:rsidR="00375DFE" w:rsidRPr="00010774">
        <w:rPr>
          <w:rFonts w:ascii="Times New Roman" w:eastAsiaTheme="minorEastAsia" w:hAnsi="Times New Roman" w:cs="Times New Roman"/>
          <w:bCs/>
          <w:i/>
          <w:lang w:bidi="he-IL"/>
        </w:rPr>
        <w:t xml:space="preserve">and </w:t>
      </w:r>
      <w:r w:rsidR="00375DFE" w:rsidRPr="00010774">
        <w:rPr>
          <w:rFonts w:ascii="Times New Roman" w:eastAsiaTheme="minorEastAsia" w:hAnsi="Times New Roman" w:cs="Times New Roman"/>
          <w:bCs/>
          <w:lang w:bidi="he-IL"/>
        </w:rPr>
        <w:t xml:space="preserve">the </w:t>
      </w:r>
      <w:r w:rsidRPr="00010774">
        <w:rPr>
          <w:rFonts w:ascii="Times New Roman" w:eastAsiaTheme="minorEastAsia" w:hAnsi="Times New Roman" w:cs="Times New Roman"/>
          <w:bCs/>
          <w:lang w:bidi="he-IL"/>
        </w:rPr>
        <w:t>native (</w:t>
      </w:r>
      <w:r w:rsidR="00375DFE" w:rsidRPr="00010774">
        <w:rPr>
          <w:rFonts w:ascii="Times New Roman" w:eastAsiaTheme="minorEastAsia" w:hAnsi="Times New Roman" w:cs="Times New Roman"/>
          <w:bCs/>
          <w:lang w:bidi="he-IL"/>
        </w:rPr>
        <w:t xml:space="preserve">Lev. </w:t>
      </w:r>
      <w:r w:rsidRPr="00010774">
        <w:rPr>
          <w:rFonts w:ascii="Times New Roman" w:eastAsiaTheme="minorEastAsia" w:hAnsi="Times New Roman" w:cs="Times New Roman"/>
          <w:bCs/>
          <w:lang w:bidi="he-IL"/>
        </w:rPr>
        <w:t>19:33-34)</w:t>
      </w:r>
      <w:r w:rsidR="00375DFE" w:rsidRPr="00010774">
        <w:rPr>
          <w:rFonts w:ascii="Times New Roman" w:eastAsiaTheme="minorEastAsia" w:hAnsi="Times New Roman" w:cs="Times New Roman"/>
          <w:bCs/>
          <w:lang w:bidi="he-IL"/>
        </w:rPr>
        <w:t xml:space="preserve">; this sets a tone for us. (b) </w:t>
      </w:r>
      <w:r w:rsidRPr="00010774">
        <w:rPr>
          <w:rFonts w:ascii="Times New Roman" w:eastAsiaTheme="minorEastAsia" w:hAnsi="Times New Roman" w:cs="Times New Roman"/>
          <w:bCs/>
          <w:lang w:bidi="he-IL"/>
        </w:rPr>
        <w:t>The Israelites were to remember that they too had been strangers (</w:t>
      </w:r>
      <w:proofErr w:type="spellStart"/>
      <w:r w:rsidRPr="00010774">
        <w:rPr>
          <w:rFonts w:ascii="Times New Roman" w:eastAsiaTheme="minorEastAsia" w:hAnsi="Times New Roman" w:cs="Times New Roman"/>
          <w:bCs/>
          <w:i/>
          <w:lang w:bidi="he-IL"/>
        </w:rPr>
        <w:t>gerim</w:t>
      </w:r>
      <w:proofErr w:type="spellEnd"/>
      <w:r w:rsidRPr="00010774">
        <w:rPr>
          <w:rFonts w:ascii="Times New Roman" w:eastAsiaTheme="minorEastAsia" w:hAnsi="Times New Roman" w:cs="Times New Roman"/>
          <w:bCs/>
          <w:lang w:bidi="he-IL"/>
        </w:rPr>
        <w:t xml:space="preserve">) </w:t>
      </w:r>
      <w:r w:rsidR="00375DFE" w:rsidRPr="00010774">
        <w:rPr>
          <w:rFonts w:ascii="Times New Roman" w:eastAsiaTheme="minorEastAsia" w:hAnsi="Times New Roman" w:cs="Times New Roman"/>
          <w:bCs/>
          <w:lang w:bidi="he-IL"/>
        </w:rPr>
        <w:t xml:space="preserve">in Egypt (Ex. 22:21; 23:9; etc.); </w:t>
      </w:r>
      <w:r w:rsidRPr="00010774">
        <w:rPr>
          <w:rFonts w:ascii="Times New Roman" w:eastAsiaTheme="minorEastAsia" w:hAnsi="Times New Roman" w:cs="Times New Roman"/>
        </w:rPr>
        <w:t xml:space="preserve">Israel’s laws </w:t>
      </w:r>
      <w:r w:rsidR="00375DFE" w:rsidRPr="00010774">
        <w:rPr>
          <w:rFonts w:ascii="Times New Roman" w:eastAsiaTheme="minorEastAsia" w:hAnsi="Times New Roman" w:cs="Times New Roman"/>
        </w:rPr>
        <w:t>were to pr</w:t>
      </w:r>
      <w:r w:rsidRPr="00010774">
        <w:rPr>
          <w:rFonts w:ascii="Times New Roman" w:eastAsiaTheme="minorEastAsia" w:hAnsi="Times New Roman" w:cs="Times New Roman"/>
        </w:rPr>
        <w:t xml:space="preserve">otect </w:t>
      </w:r>
      <w:r w:rsidR="00375DFE" w:rsidRPr="00010774">
        <w:rPr>
          <w:rFonts w:ascii="Times New Roman" w:eastAsiaTheme="minorEastAsia" w:hAnsi="Times New Roman" w:cs="Times New Roman"/>
        </w:rPr>
        <w:t xml:space="preserve">Israelite servants </w:t>
      </w:r>
      <w:r w:rsidR="00375DFE" w:rsidRPr="00010774">
        <w:rPr>
          <w:rFonts w:ascii="Times New Roman" w:eastAsiaTheme="minorEastAsia" w:hAnsi="Times New Roman" w:cs="Times New Roman"/>
          <w:i/>
        </w:rPr>
        <w:t>and</w:t>
      </w:r>
      <w:r w:rsidR="00375DFE" w:rsidRPr="00010774">
        <w:rPr>
          <w:rFonts w:ascii="Times New Roman" w:eastAsiaTheme="minorEastAsia" w:hAnsi="Times New Roman" w:cs="Times New Roman"/>
        </w:rPr>
        <w:t xml:space="preserve"> strangers</w:t>
      </w:r>
      <w:r w:rsidRPr="00010774">
        <w:rPr>
          <w:rFonts w:ascii="Times New Roman" w:eastAsiaTheme="minorEastAsia" w:hAnsi="Times New Roman" w:cs="Times New Roman"/>
        </w:rPr>
        <w:t xml:space="preserve"> (Ex. 21:20-21, 26-27; Dt.</w:t>
      </w:r>
      <w:r w:rsidRPr="00010774">
        <w:rPr>
          <w:rFonts w:ascii="Times New Roman" w:eastAsiaTheme="minorEastAsia" w:hAnsi="Times New Roman" w:cs="Times New Roman"/>
          <w:bCs/>
          <w:lang w:bidi="he-IL"/>
        </w:rPr>
        <w:t xml:space="preserve"> 23:15-16</w:t>
      </w:r>
      <w:r w:rsidRPr="00010774">
        <w:rPr>
          <w:rFonts w:ascii="Times New Roman" w:eastAsiaTheme="minorEastAsia" w:hAnsi="Times New Roman" w:cs="Times New Roman"/>
        </w:rPr>
        <w:t xml:space="preserve">).   </w:t>
      </w:r>
      <w:r w:rsidR="00375DFE" w:rsidRPr="00010774">
        <w:rPr>
          <w:rFonts w:ascii="Times New Roman" w:eastAsiaTheme="minorEastAsia" w:hAnsi="Times New Roman" w:cs="Times New Roman"/>
          <w:lang w:bidi="he-IL"/>
        </w:rPr>
        <w:t xml:space="preserve"> </w:t>
      </w:r>
      <w:r w:rsidR="00375DFE" w:rsidRPr="00010774">
        <w:rPr>
          <w:rFonts w:ascii="Times New Roman" w:eastAsiaTheme="minorEastAsia" w:hAnsi="Times New Roman" w:cs="Times New Roman"/>
          <w:lang w:bidi="he-IL"/>
        </w:rPr>
        <w:lastRenderedPageBreak/>
        <w:t xml:space="preserve">(c) </w:t>
      </w:r>
      <w:r w:rsidRPr="00010774">
        <w:rPr>
          <w:rFonts w:ascii="Times New Roman" w:eastAsiaTheme="minorEastAsia" w:hAnsi="Times New Roman" w:cs="Times New Roman"/>
        </w:rPr>
        <w:t>T</w:t>
      </w:r>
      <w:r w:rsidRPr="00010774">
        <w:rPr>
          <w:rFonts w:ascii="Times New Roman" w:eastAsiaTheme="minorEastAsia" w:hAnsi="Times New Roman" w:cs="Times New Roman"/>
          <w:bCs/>
          <w:lang w:bidi="he-IL"/>
        </w:rPr>
        <w:t>he verb “acquire [</w:t>
      </w:r>
      <w:proofErr w:type="spellStart"/>
      <w:r w:rsidRPr="00010774">
        <w:rPr>
          <w:rFonts w:ascii="Times New Roman" w:eastAsiaTheme="minorEastAsia" w:hAnsi="Times New Roman" w:cs="Times New Roman"/>
          <w:bCs/>
          <w:i/>
          <w:lang w:bidi="he-IL"/>
        </w:rPr>
        <w:t>qanah</w:t>
      </w:r>
      <w:proofErr w:type="spellEnd"/>
      <w:r w:rsidRPr="00010774">
        <w:rPr>
          <w:rFonts w:ascii="Times New Roman" w:eastAsiaTheme="minorEastAsia" w:hAnsi="Times New Roman" w:cs="Times New Roman"/>
          <w:bCs/>
          <w:lang w:bidi="he-IL"/>
        </w:rPr>
        <w:t>]”</w:t>
      </w:r>
      <w:r w:rsidR="004736B9" w:rsidRPr="00010774">
        <w:rPr>
          <w:rFonts w:ascii="Times New Roman" w:eastAsiaTheme="minorEastAsia" w:hAnsi="Times New Roman" w:cs="Times New Roman"/>
          <w:bCs/>
          <w:lang w:bidi="he-IL"/>
        </w:rPr>
        <w:t xml:space="preserve"> isn’t necessarily</w:t>
      </w:r>
      <w:r w:rsidRPr="00010774">
        <w:rPr>
          <w:rFonts w:ascii="Times New Roman" w:eastAsiaTheme="minorEastAsia" w:hAnsi="Times New Roman" w:cs="Times New Roman"/>
          <w:bCs/>
          <w:lang w:bidi="he-IL"/>
        </w:rPr>
        <w:t xml:space="preserve"> property (</w:t>
      </w:r>
      <w:r w:rsidR="004736B9" w:rsidRPr="00010774">
        <w:rPr>
          <w:rFonts w:ascii="Times New Roman" w:eastAsiaTheme="minorEastAsia" w:hAnsi="Times New Roman" w:cs="Times New Roman"/>
          <w:bCs/>
          <w:lang w:bidi="he-IL"/>
        </w:rPr>
        <w:t xml:space="preserve">e.g., </w:t>
      </w:r>
      <w:r w:rsidRPr="00010774">
        <w:rPr>
          <w:rFonts w:ascii="Times New Roman" w:eastAsiaTheme="minorEastAsia" w:hAnsi="Times New Roman" w:cs="Times New Roman"/>
          <w:bCs/>
          <w:lang w:bidi="he-IL"/>
        </w:rPr>
        <w:t>sports team</w:t>
      </w:r>
      <w:r w:rsidR="004736B9" w:rsidRPr="00010774">
        <w:rPr>
          <w:rFonts w:ascii="Times New Roman" w:eastAsiaTheme="minorEastAsia" w:hAnsi="Times New Roman" w:cs="Times New Roman"/>
          <w:bCs/>
          <w:lang w:bidi="he-IL"/>
        </w:rPr>
        <w:t>s</w:t>
      </w:r>
      <w:r w:rsidRPr="00010774">
        <w:rPr>
          <w:rFonts w:ascii="Times New Roman" w:eastAsiaTheme="minorEastAsia" w:hAnsi="Times New Roman" w:cs="Times New Roman"/>
          <w:bCs/>
          <w:lang w:bidi="he-IL"/>
        </w:rPr>
        <w:t xml:space="preserve"> </w:t>
      </w:r>
      <w:r w:rsidR="004736B9" w:rsidRPr="00010774">
        <w:rPr>
          <w:rFonts w:ascii="Times New Roman" w:eastAsiaTheme="minorEastAsia" w:hAnsi="Times New Roman" w:cs="Times New Roman"/>
          <w:bCs/>
          <w:lang w:bidi="he-IL"/>
        </w:rPr>
        <w:t xml:space="preserve">have “owners” who “sell” players); Eve “acquired” </w:t>
      </w:r>
      <w:r w:rsidRPr="00010774">
        <w:rPr>
          <w:rFonts w:ascii="Times New Roman" w:eastAsiaTheme="minorEastAsia" w:hAnsi="Times New Roman" w:cs="Times New Roman"/>
          <w:bCs/>
          <w:lang w:bidi="he-IL"/>
        </w:rPr>
        <w:t>a child (Gen. 4:1); Boaz “acquire</w:t>
      </w:r>
      <w:r w:rsidRPr="00010774">
        <w:rPr>
          <w:rFonts w:ascii="Times New Roman" w:eastAsiaTheme="minorEastAsia" w:hAnsi="Times New Roman" w:cs="Times New Roman"/>
          <w:lang w:bidi="he-IL"/>
        </w:rPr>
        <w:t xml:space="preserve">d” Ruth as a wife (Ru. 4:10). </w:t>
      </w:r>
      <w:r w:rsidR="004736B9" w:rsidRPr="00010774">
        <w:rPr>
          <w:rFonts w:ascii="Times New Roman" w:eastAsiaTheme="minorEastAsia" w:hAnsi="Times New Roman" w:cs="Times New Roman"/>
          <w:lang w:bidi="he-IL"/>
        </w:rPr>
        <w:t xml:space="preserve"> (d) </w:t>
      </w:r>
      <w:r w:rsidR="004736B9" w:rsidRPr="00010774">
        <w:rPr>
          <w:rFonts w:ascii="Times New Roman" w:eastAsiaTheme="minorEastAsia" w:hAnsi="Times New Roman" w:cs="Times New Roman"/>
        </w:rPr>
        <w:t>In Lev. 25,</w:t>
      </w:r>
      <w:r w:rsidRPr="00010774">
        <w:rPr>
          <w:rFonts w:ascii="Times New Roman" w:eastAsiaTheme="minorEastAsia" w:hAnsi="Times New Roman" w:cs="Times New Roman"/>
        </w:rPr>
        <w:t xml:space="preserve"> the couplet “</w:t>
      </w:r>
      <w:r w:rsidRPr="00010774">
        <w:rPr>
          <w:rFonts w:ascii="Times New Roman" w:eastAsiaTheme="minorEastAsia" w:hAnsi="Times New Roman" w:cs="Times New Roman"/>
          <w:lang w:bidi="he-IL"/>
        </w:rPr>
        <w:t>stranger” (</w:t>
      </w:r>
      <w:proofErr w:type="spellStart"/>
      <w:r w:rsidRPr="00010774">
        <w:rPr>
          <w:rFonts w:ascii="Times New Roman" w:eastAsiaTheme="minorEastAsia" w:hAnsi="Times New Roman" w:cs="Times New Roman"/>
          <w:i/>
          <w:lang w:bidi="he-IL"/>
        </w:rPr>
        <w:t>ger</w:t>
      </w:r>
      <w:proofErr w:type="spellEnd"/>
      <w:r w:rsidRPr="00010774">
        <w:rPr>
          <w:rFonts w:ascii="Times New Roman" w:eastAsiaTheme="minorEastAsia" w:hAnsi="Times New Roman" w:cs="Times New Roman"/>
          <w:lang w:bidi="he-IL"/>
        </w:rPr>
        <w:t>) and “sojourner” (</w:t>
      </w:r>
      <w:proofErr w:type="spellStart"/>
      <w:r w:rsidRPr="00010774">
        <w:rPr>
          <w:rFonts w:ascii="Times New Roman" w:eastAsiaTheme="minorEastAsia" w:hAnsi="Times New Roman" w:cs="Times New Roman"/>
          <w:i/>
          <w:lang w:bidi="he-IL"/>
        </w:rPr>
        <w:t>toshab</w:t>
      </w:r>
      <w:proofErr w:type="spellEnd"/>
      <w:r w:rsidRPr="00010774">
        <w:rPr>
          <w:rFonts w:ascii="Times New Roman" w:eastAsiaTheme="minorEastAsia" w:hAnsi="Times New Roman" w:cs="Times New Roman"/>
          <w:lang w:bidi="he-IL"/>
        </w:rPr>
        <w:t xml:space="preserve">) </w:t>
      </w:r>
      <w:r w:rsidR="004736B9" w:rsidRPr="00010774">
        <w:rPr>
          <w:rFonts w:ascii="Times New Roman" w:eastAsiaTheme="minorEastAsia" w:hAnsi="Times New Roman" w:cs="Times New Roman"/>
          <w:lang w:bidi="he-IL"/>
        </w:rPr>
        <w:t>is repeated:</w:t>
      </w:r>
      <w:r w:rsidRPr="00010774">
        <w:rPr>
          <w:rFonts w:ascii="Times New Roman" w:eastAsiaTheme="minorEastAsia" w:hAnsi="Times New Roman" w:cs="Times New Roman"/>
        </w:rPr>
        <w:t xml:space="preserve"> Israelites themselves are “</w:t>
      </w:r>
      <w:r w:rsidRPr="00010774">
        <w:rPr>
          <w:rFonts w:ascii="Times New Roman" w:eastAsiaTheme="minorEastAsia" w:hAnsi="Times New Roman" w:cs="Times New Roman"/>
          <w:i/>
        </w:rPr>
        <w:t>sojourners</w:t>
      </w:r>
      <w:r w:rsidRPr="00010774">
        <w:rPr>
          <w:rFonts w:ascii="Times New Roman" w:eastAsiaTheme="minorEastAsia" w:hAnsi="Times New Roman" w:cs="Times New Roman"/>
        </w:rPr>
        <w:t xml:space="preserve"> and </w:t>
      </w:r>
      <w:r w:rsidRPr="00010774">
        <w:rPr>
          <w:rFonts w:ascii="Times New Roman" w:eastAsiaTheme="minorEastAsia" w:hAnsi="Times New Roman" w:cs="Times New Roman"/>
          <w:i/>
        </w:rPr>
        <w:t>aliens</w:t>
      </w:r>
      <w:r w:rsidRPr="00010774">
        <w:rPr>
          <w:rFonts w:ascii="Times New Roman" w:eastAsiaTheme="minorEastAsia" w:hAnsi="Times New Roman" w:cs="Times New Roman"/>
        </w:rPr>
        <w:t xml:space="preserve"> with [God]” (v. 23); Israel is to sustain a poor countryman “</w:t>
      </w:r>
      <w:r w:rsidRPr="00010774">
        <w:rPr>
          <w:rFonts w:ascii="Times New Roman" w:eastAsiaTheme="minorEastAsia" w:hAnsi="Times New Roman" w:cs="Times New Roman"/>
          <w:lang w:bidi="he-IL"/>
        </w:rPr>
        <w:t xml:space="preserve">like a </w:t>
      </w:r>
      <w:r w:rsidRPr="00010774">
        <w:rPr>
          <w:rFonts w:ascii="Times New Roman" w:eastAsiaTheme="minorEastAsia" w:hAnsi="Times New Roman" w:cs="Times New Roman"/>
          <w:i/>
          <w:lang w:bidi="he-IL"/>
        </w:rPr>
        <w:t>stranger</w:t>
      </w:r>
      <w:r w:rsidRPr="00010774">
        <w:rPr>
          <w:rFonts w:ascii="Times New Roman" w:eastAsiaTheme="minorEastAsia" w:hAnsi="Times New Roman" w:cs="Times New Roman"/>
          <w:lang w:bidi="he-IL"/>
        </w:rPr>
        <w:t xml:space="preserve"> or a </w:t>
      </w:r>
      <w:r w:rsidRPr="00010774">
        <w:rPr>
          <w:rFonts w:ascii="Times New Roman" w:eastAsiaTheme="minorEastAsia" w:hAnsi="Times New Roman" w:cs="Times New Roman"/>
          <w:i/>
          <w:lang w:bidi="he-IL"/>
        </w:rPr>
        <w:t>sojourner</w:t>
      </w:r>
      <w:r w:rsidRPr="00010774">
        <w:rPr>
          <w:rFonts w:ascii="Times New Roman" w:eastAsiaTheme="minorEastAsia" w:hAnsi="Times New Roman" w:cs="Times New Roman"/>
          <w:lang w:bidi="he-IL"/>
        </w:rPr>
        <w:t xml:space="preserve">, that he may live with you” (v. 35); and it was possible that “the means of a </w:t>
      </w:r>
      <w:r w:rsidRPr="00010774">
        <w:rPr>
          <w:rFonts w:ascii="Times New Roman" w:eastAsiaTheme="minorEastAsia" w:hAnsi="Times New Roman" w:cs="Times New Roman"/>
          <w:i/>
          <w:lang w:bidi="he-IL"/>
        </w:rPr>
        <w:t>stranger</w:t>
      </w:r>
      <w:r w:rsidRPr="00010774">
        <w:rPr>
          <w:rFonts w:ascii="Times New Roman" w:eastAsiaTheme="minorEastAsia" w:hAnsi="Times New Roman" w:cs="Times New Roman"/>
          <w:lang w:bidi="he-IL"/>
        </w:rPr>
        <w:t xml:space="preserve"> or of a </w:t>
      </w:r>
      <w:r w:rsidRPr="00010774">
        <w:rPr>
          <w:rFonts w:ascii="Times New Roman" w:eastAsiaTheme="minorEastAsia" w:hAnsi="Times New Roman" w:cs="Times New Roman"/>
          <w:i/>
          <w:lang w:bidi="he-IL"/>
        </w:rPr>
        <w:t>sojourner</w:t>
      </w:r>
      <w:r w:rsidRPr="00010774">
        <w:rPr>
          <w:rFonts w:ascii="Times New Roman" w:eastAsiaTheme="minorEastAsia" w:hAnsi="Times New Roman" w:cs="Times New Roman"/>
          <w:lang w:bidi="he-IL"/>
        </w:rPr>
        <w:t xml:space="preserve"> with you becomes sufficient” (v. 47)</w:t>
      </w:r>
      <w:r w:rsidR="004736B9" w:rsidRPr="00010774">
        <w:rPr>
          <w:rFonts w:ascii="Times New Roman" w:eastAsiaTheme="minorEastAsia" w:hAnsi="Times New Roman" w:cs="Times New Roman"/>
          <w:lang w:bidi="he-IL"/>
        </w:rPr>
        <w:t xml:space="preserve">—which suggests </w:t>
      </w:r>
      <w:r w:rsidR="004736B9" w:rsidRPr="00010774">
        <w:rPr>
          <w:rFonts w:ascii="Times New Roman" w:eastAsiaTheme="minorEastAsia" w:hAnsi="Times New Roman" w:cs="Times New Roman"/>
          <w:u w:val="single"/>
          <w:lang w:bidi="he-IL"/>
        </w:rPr>
        <w:t>this status was not permanent, although one could voluntarily enter into permanent servanthood</w:t>
      </w:r>
      <w:r w:rsidR="004736B9" w:rsidRPr="00010774">
        <w:rPr>
          <w:rFonts w:ascii="Times New Roman" w:eastAsiaTheme="minorEastAsia" w:hAnsi="Times New Roman" w:cs="Times New Roman"/>
          <w:lang w:bidi="he-IL"/>
        </w:rPr>
        <w:t>. (e) A foreigner couldn’t acquire land, which means he was typically had to attach himself to an Israelite family—just as an impoverished Israelite did. So a foreigner would typically not be able to establish himself in the land without belonging to another family permanently. (f) T</w:t>
      </w:r>
      <w:r w:rsidRPr="00010774">
        <w:rPr>
          <w:rFonts w:ascii="Times New Roman" w:eastAsiaTheme="minorEastAsia" w:hAnsi="Times New Roman" w:cs="Times New Roman"/>
          <w:lang w:bidi="he-IL"/>
        </w:rPr>
        <w:t xml:space="preserve">he conditions for a stranger staying permanently in an Israelite home (and into the next generation) </w:t>
      </w:r>
      <w:r w:rsidR="004736B9" w:rsidRPr="00010774">
        <w:rPr>
          <w:rFonts w:ascii="Times New Roman" w:eastAsiaTheme="minorEastAsia" w:hAnsi="Times New Roman" w:cs="Times New Roman"/>
          <w:lang w:bidi="he-IL"/>
        </w:rPr>
        <w:t xml:space="preserve">seem </w:t>
      </w:r>
      <w:r w:rsidRPr="00010774">
        <w:rPr>
          <w:rFonts w:ascii="Times New Roman" w:eastAsiaTheme="minorEastAsia" w:hAnsi="Times New Roman" w:cs="Times New Roman"/>
          <w:i/>
          <w:lang w:bidi="he-IL"/>
        </w:rPr>
        <w:t xml:space="preserve">identical </w:t>
      </w:r>
      <w:r w:rsidR="004736B9" w:rsidRPr="00010774">
        <w:rPr>
          <w:rFonts w:ascii="Times New Roman" w:eastAsiaTheme="minorEastAsia" w:hAnsi="Times New Roman" w:cs="Times New Roman"/>
          <w:lang w:bidi="he-IL"/>
        </w:rPr>
        <w:t xml:space="preserve">to an Israelite’s doing so: </w:t>
      </w:r>
      <w:r w:rsidRPr="00010774">
        <w:rPr>
          <w:rFonts w:ascii="Times New Roman" w:eastAsiaTheme="minorEastAsia" w:hAnsi="Times New Roman" w:cs="Times New Roman"/>
          <w:lang w:bidi="he-IL"/>
        </w:rPr>
        <w:t xml:space="preserve">the word </w:t>
      </w:r>
      <w:r w:rsidRPr="00010774">
        <w:rPr>
          <w:rFonts w:ascii="Times New Roman" w:eastAsiaTheme="minorEastAsia" w:hAnsi="Times New Roman" w:cs="Times New Roman"/>
          <w:i/>
          <w:lang w:bidi="he-IL"/>
        </w:rPr>
        <w:t>permanent(</w:t>
      </w:r>
      <w:proofErr w:type="spellStart"/>
      <w:r w:rsidRPr="00010774">
        <w:rPr>
          <w:rFonts w:ascii="Times New Roman" w:eastAsiaTheme="minorEastAsia" w:hAnsi="Times New Roman" w:cs="Times New Roman"/>
          <w:i/>
          <w:lang w:bidi="he-IL"/>
        </w:rPr>
        <w:t>ly</w:t>
      </w:r>
      <w:proofErr w:type="spellEnd"/>
      <w:r w:rsidRPr="00010774">
        <w:rPr>
          <w:rFonts w:ascii="Times New Roman" w:eastAsiaTheme="minorEastAsia" w:hAnsi="Times New Roman" w:cs="Times New Roman"/>
          <w:i/>
          <w:lang w:bidi="he-IL"/>
        </w:rPr>
        <w:t xml:space="preserve">) </w:t>
      </w:r>
      <w:r w:rsidRPr="00010774">
        <w:rPr>
          <w:rFonts w:ascii="Times New Roman" w:eastAsiaTheme="minorEastAsia" w:hAnsi="Times New Roman" w:cs="Times New Roman"/>
          <w:lang w:bidi="he-IL"/>
        </w:rPr>
        <w:t>(</w:t>
      </w:r>
      <w:proofErr w:type="spellStart"/>
      <w:r w:rsidRPr="00010774">
        <w:rPr>
          <w:rFonts w:ascii="Times New Roman" w:eastAsiaTheme="minorEastAsia" w:hAnsi="Times New Roman" w:cs="Times New Roman"/>
          <w:i/>
          <w:lang w:bidi="he-IL"/>
        </w:rPr>
        <w:t>olam</w:t>
      </w:r>
      <w:proofErr w:type="spellEnd"/>
      <w:r w:rsidRPr="00010774">
        <w:rPr>
          <w:rFonts w:ascii="Times New Roman" w:eastAsiaTheme="minorEastAsia" w:hAnsi="Times New Roman" w:cs="Times New Roman"/>
          <w:lang w:bidi="he-IL"/>
        </w:rPr>
        <w:t>) is identical in both Exodus 21:6 (the Hebrew servant) and Lev.</w:t>
      </w:r>
      <w:r w:rsidR="004736B9" w:rsidRPr="00010774">
        <w:rPr>
          <w:rFonts w:ascii="Times New Roman" w:eastAsiaTheme="minorEastAsia" w:hAnsi="Times New Roman" w:cs="Times New Roman"/>
          <w:lang w:bidi="he-IL"/>
        </w:rPr>
        <w:t xml:space="preserve"> 25:46 (the foreign “slave”). </w:t>
      </w:r>
      <w:r w:rsidR="004736B9" w:rsidRPr="00010774">
        <w:rPr>
          <w:rFonts w:ascii="Times New Roman" w:eastAsiaTheme="minorEastAsia" w:hAnsi="Times New Roman" w:cs="Times New Roman"/>
          <w:i/>
          <w:u w:val="single"/>
          <w:lang w:bidi="he-IL"/>
        </w:rPr>
        <w:t>And</w:t>
      </w:r>
      <w:r w:rsidR="004736B9" w:rsidRPr="00010774">
        <w:rPr>
          <w:rFonts w:ascii="Times New Roman" w:eastAsiaTheme="minorEastAsia" w:hAnsi="Times New Roman" w:cs="Times New Roman"/>
          <w:u w:val="single"/>
          <w:lang w:bidi="he-IL"/>
        </w:rPr>
        <w:t xml:space="preserve"> in</w:t>
      </w:r>
      <w:r w:rsidRPr="00010774">
        <w:rPr>
          <w:rFonts w:ascii="Times New Roman" w:eastAsiaTheme="minorEastAsia" w:hAnsi="Times New Roman" w:cs="Times New Roman"/>
          <w:u w:val="single"/>
          <w:lang w:bidi="he-IL"/>
        </w:rPr>
        <w:t xml:space="preserve"> both cases they </w:t>
      </w:r>
      <w:r w:rsidR="004736B9" w:rsidRPr="00010774">
        <w:rPr>
          <w:rFonts w:ascii="Times New Roman" w:eastAsiaTheme="minorEastAsia" w:hAnsi="Times New Roman" w:cs="Times New Roman"/>
          <w:u w:val="single"/>
          <w:lang w:bidi="he-IL"/>
        </w:rPr>
        <w:t xml:space="preserve">also </w:t>
      </w:r>
      <w:r w:rsidRPr="00010774">
        <w:rPr>
          <w:rFonts w:ascii="Times New Roman" w:eastAsiaTheme="minorEastAsia" w:hAnsi="Times New Roman" w:cs="Times New Roman"/>
          <w:u w:val="single"/>
          <w:lang w:bidi="he-IL"/>
        </w:rPr>
        <w:t>could leave the state of servitude and become persons of means</w:t>
      </w:r>
      <w:r w:rsidRPr="00010774">
        <w:rPr>
          <w:rFonts w:ascii="Times New Roman" w:eastAsiaTheme="minorEastAsia" w:hAnsi="Times New Roman" w:cs="Times New Roman"/>
          <w:lang w:bidi="he-IL"/>
        </w:rPr>
        <w:t xml:space="preserve">. </w:t>
      </w:r>
      <w:r w:rsidR="004736B9" w:rsidRPr="00010774">
        <w:rPr>
          <w:rFonts w:ascii="Times New Roman" w:eastAsiaTheme="minorEastAsia" w:hAnsi="Times New Roman" w:cs="Times New Roman"/>
          <w:lang w:bidi="he-IL"/>
        </w:rPr>
        <w:t>I</w:t>
      </w:r>
      <w:r w:rsidRPr="00010774">
        <w:rPr>
          <w:rFonts w:ascii="Times New Roman" w:eastAsiaTheme="minorEastAsia" w:hAnsi="Times New Roman" w:cs="Times New Roman"/>
        </w:rPr>
        <w:t>n principle, all persons in servitude within Israel could be released, unless they had committed a crime.</w:t>
      </w:r>
      <w:r w:rsidRPr="00010774">
        <w:rPr>
          <w:rFonts w:ascii="Times New Roman" w:eastAsiaTheme="minorEastAsia" w:hAnsi="Times New Roman" w:cs="Times New Roman"/>
          <w:vertAlign w:val="superscript"/>
        </w:rPr>
        <w:footnoteReference w:id="5"/>
      </w:r>
      <w:r w:rsidRPr="00010774">
        <w:rPr>
          <w:rFonts w:ascii="Times New Roman" w:eastAsiaTheme="minorEastAsia" w:hAnsi="Times New Roman" w:cs="Times New Roman"/>
        </w:rPr>
        <w:t xml:space="preserve"> </w:t>
      </w:r>
      <w:r w:rsidR="004736B9" w:rsidRPr="00010774">
        <w:rPr>
          <w:rFonts w:ascii="Times New Roman" w:eastAsiaTheme="minorEastAsia" w:hAnsi="Times New Roman" w:cs="Times New Roman"/>
        </w:rPr>
        <w:t xml:space="preserve">(g)  Sometimes </w:t>
      </w:r>
      <w:r w:rsidRPr="00010774">
        <w:rPr>
          <w:rFonts w:ascii="Times New Roman" w:eastAsiaTheme="minorEastAsia" w:hAnsi="Times New Roman" w:cs="Times New Roman"/>
          <w:bCs/>
          <w:lang w:bidi="he-IL"/>
        </w:rPr>
        <w:t>foreign servants could become elevated and apparently fully equal to Israelite citizens</w:t>
      </w:r>
      <w:r w:rsidR="004736B9" w:rsidRPr="00010774">
        <w:rPr>
          <w:rFonts w:ascii="Times New Roman" w:eastAsiaTheme="minorEastAsia" w:hAnsi="Times New Roman" w:cs="Times New Roman"/>
          <w:bCs/>
          <w:lang w:bidi="he-IL"/>
        </w:rPr>
        <w:t xml:space="preserve"> (e.g., </w:t>
      </w:r>
      <w:r w:rsidRPr="00010774">
        <w:rPr>
          <w:rFonts w:ascii="Times New Roman" w:eastAsiaTheme="minorEastAsia" w:hAnsi="Times New Roman" w:cs="Times New Roman"/>
          <w:bCs/>
          <w:lang w:bidi="he-IL"/>
        </w:rPr>
        <w:t xml:space="preserve">Caleb’s descendant </w:t>
      </w:r>
      <w:proofErr w:type="spellStart"/>
      <w:r w:rsidRPr="00010774">
        <w:rPr>
          <w:rFonts w:ascii="Times New Roman" w:eastAsiaTheme="minorEastAsia" w:hAnsi="Times New Roman" w:cs="Times New Roman"/>
          <w:bCs/>
          <w:lang w:bidi="he-IL"/>
        </w:rPr>
        <w:t>Sheshan</w:t>
      </w:r>
      <w:proofErr w:type="spellEnd"/>
      <w:r w:rsidRPr="00010774">
        <w:rPr>
          <w:rFonts w:ascii="Times New Roman" w:eastAsiaTheme="minorEastAsia" w:hAnsi="Times New Roman" w:cs="Times New Roman"/>
          <w:bCs/>
          <w:lang w:bidi="he-IL"/>
        </w:rPr>
        <w:t xml:space="preserve"> </w:t>
      </w:r>
      <w:r w:rsidR="004736B9" w:rsidRPr="00010774">
        <w:rPr>
          <w:rFonts w:ascii="Times New Roman" w:eastAsiaTheme="minorEastAsia" w:hAnsi="Times New Roman" w:cs="Times New Roman"/>
          <w:bCs/>
          <w:lang w:bidi="he-IL"/>
        </w:rPr>
        <w:t xml:space="preserve">gives </w:t>
      </w:r>
      <w:r w:rsidRPr="00010774">
        <w:rPr>
          <w:rFonts w:ascii="Times New Roman" w:eastAsiaTheme="minorEastAsia" w:hAnsi="Times New Roman" w:cs="Times New Roman"/>
          <w:bCs/>
          <w:lang w:bidi="he-IL"/>
        </w:rPr>
        <w:t xml:space="preserve">his Egyptian servant </w:t>
      </w:r>
      <w:proofErr w:type="spellStart"/>
      <w:r w:rsidRPr="00010774">
        <w:rPr>
          <w:rFonts w:ascii="Times New Roman" w:eastAsiaTheme="minorEastAsia" w:hAnsi="Times New Roman" w:cs="Times New Roman"/>
          <w:bCs/>
          <w:lang w:bidi="he-IL"/>
        </w:rPr>
        <w:t>Jarha</w:t>
      </w:r>
      <w:proofErr w:type="spellEnd"/>
      <w:r w:rsidRPr="00010774">
        <w:rPr>
          <w:rFonts w:ascii="Times New Roman" w:eastAsiaTheme="minorEastAsia" w:hAnsi="Times New Roman" w:cs="Times New Roman"/>
          <w:bCs/>
          <w:lang w:bidi="he-IL"/>
        </w:rPr>
        <w:t xml:space="preserve"> to his daughter in marriage</w:t>
      </w:r>
      <w:r w:rsidR="004736B9" w:rsidRPr="00010774">
        <w:rPr>
          <w:rFonts w:ascii="Times New Roman" w:eastAsiaTheme="minorEastAsia" w:hAnsi="Times New Roman" w:cs="Times New Roman"/>
          <w:bCs/>
          <w:lang w:bidi="he-IL"/>
        </w:rPr>
        <w:t>; they had</w:t>
      </w:r>
      <w:r w:rsidRPr="00010774">
        <w:rPr>
          <w:rFonts w:ascii="Times New Roman" w:eastAsiaTheme="minorEastAsia" w:hAnsi="Times New Roman" w:cs="Times New Roman"/>
          <w:bCs/>
          <w:lang w:bidi="he-IL"/>
        </w:rPr>
        <w:t xml:space="preserve"> a child, </w:t>
      </w:r>
      <w:proofErr w:type="spellStart"/>
      <w:r w:rsidR="004736B9" w:rsidRPr="00010774">
        <w:rPr>
          <w:rFonts w:ascii="Times New Roman" w:eastAsiaTheme="minorEastAsia" w:hAnsi="Times New Roman" w:cs="Times New Roman"/>
          <w:lang w:bidi="he-IL"/>
        </w:rPr>
        <w:t>Attai</w:t>
      </w:r>
      <w:proofErr w:type="spellEnd"/>
      <w:r w:rsidR="004736B9" w:rsidRPr="00010774">
        <w:rPr>
          <w:rFonts w:ascii="Times New Roman" w:eastAsiaTheme="minorEastAsia" w:hAnsi="Times New Roman" w:cs="Times New Roman"/>
          <w:lang w:bidi="he-IL"/>
        </w:rPr>
        <w:t xml:space="preserve"> [</w:t>
      </w:r>
      <w:r w:rsidRPr="00010774">
        <w:rPr>
          <w:rFonts w:ascii="Times New Roman" w:eastAsiaTheme="minorEastAsia" w:hAnsi="Times New Roman" w:cs="Times New Roman"/>
          <w:bCs/>
          <w:lang w:bidi="he-IL"/>
        </w:rPr>
        <w:t xml:space="preserve">1 </w:t>
      </w:r>
      <w:proofErr w:type="spellStart"/>
      <w:r w:rsidRPr="00010774">
        <w:rPr>
          <w:rFonts w:ascii="Times New Roman" w:eastAsiaTheme="minorEastAsia" w:hAnsi="Times New Roman" w:cs="Times New Roman"/>
          <w:bCs/>
          <w:lang w:bidi="he-IL"/>
        </w:rPr>
        <w:t>Chron</w:t>
      </w:r>
      <w:proofErr w:type="spellEnd"/>
      <w:r w:rsidRPr="00010774">
        <w:rPr>
          <w:rFonts w:ascii="Times New Roman" w:eastAsiaTheme="minorEastAsia" w:hAnsi="Times New Roman" w:cs="Times New Roman"/>
          <w:bCs/>
          <w:lang w:bidi="he-IL"/>
        </w:rPr>
        <w:t xml:space="preserve"> 2:34-35</w:t>
      </w:r>
      <w:r w:rsidR="004736B9" w:rsidRPr="00010774">
        <w:rPr>
          <w:rFonts w:ascii="Times New Roman" w:eastAsiaTheme="minorEastAsia" w:hAnsi="Times New Roman" w:cs="Times New Roman"/>
          <w:bCs/>
          <w:lang w:bidi="he-IL"/>
        </w:rPr>
        <w:t xml:space="preserve">]); (h) </w:t>
      </w:r>
      <w:r w:rsidRPr="00010774">
        <w:rPr>
          <w:rFonts w:ascii="Times New Roman" w:eastAsiaTheme="minorEastAsia" w:hAnsi="Times New Roman" w:cs="Times New Roman"/>
          <w:bCs/>
          <w:lang w:bidi="he-IL"/>
        </w:rPr>
        <w:t xml:space="preserve">Israel was required to give oppressed foreign runaway slaves protection within her </w:t>
      </w:r>
      <w:r w:rsidR="004736B9" w:rsidRPr="00010774">
        <w:rPr>
          <w:rFonts w:ascii="Times New Roman" w:eastAsiaTheme="minorEastAsia" w:hAnsi="Times New Roman" w:cs="Times New Roman"/>
          <w:bCs/>
          <w:lang w:bidi="he-IL"/>
        </w:rPr>
        <w:t>borders (Dt. 23:15-16)</w:t>
      </w:r>
      <w:proofErr w:type="gramStart"/>
      <w:r w:rsidR="004736B9" w:rsidRPr="00010774">
        <w:rPr>
          <w:rFonts w:ascii="Times New Roman" w:eastAsiaTheme="minorEastAsia" w:hAnsi="Times New Roman" w:cs="Times New Roman"/>
          <w:bCs/>
          <w:lang w:bidi="he-IL"/>
        </w:rPr>
        <w:t xml:space="preserve">; </w:t>
      </w:r>
      <w:r w:rsidRPr="00010774">
        <w:rPr>
          <w:rFonts w:ascii="Times New Roman" w:eastAsiaTheme="minorEastAsia" w:hAnsi="Times New Roman" w:cs="Times New Roman"/>
          <w:bCs/>
          <w:lang w:bidi="he-IL"/>
        </w:rPr>
        <w:t xml:space="preserve"> </w:t>
      </w:r>
      <w:r w:rsidR="004736B9" w:rsidRPr="00010774">
        <w:rPr>
          <w:rFonts w:ascii="Times New Roman" w:eastAsiaTheme="minorEastAsia" w:hAnsi="Times New Roman" w:cs="Times New Roman"/>
          <w:bCs/>
          <w:lang w:bidi="he-IL"/>
        </w:rPr>
        <w:t>surely</w:t>
      </w:r>
      <w:proofErr w:type="gramEnd"/>
      <w:r w:rsidR="004736B9" w:rsidRPr="00010774">
        <w:rPr>
          <w:rFonts w:ascii="Times New Roman" w:eastAsiaTheme="minorEastAsia" w:hAnsi="Times New Roman" w:cs="Times New Roman"/>
          <w:bCs/>
          <w:lang w:bidi="he-IL"/>
        </w:rPr>
        <w:t>, t</w:t>
      </w:r>
      <w:r w:rsidRPr="00010774">
        <w:rPr>
          <w:rFonts w:ascii="Times New Roman" w:eastAsiaTheme="minorEastAsia" w:hAnsi="Times New Roman" w:cs="Times New Roman"/>
          <w:bCs/>
          <w:lang w:bidi="he-IL"/>
        </w:rPr>
        <w:t xml:space="preserve">his text is no basis for lesser treatment (Ex. 21:16; Dt. 24:7). </w:t>
      </w:r>
      <w:r w:rsidR="006A29DF" w:rsidRPr="00010774">
        <w:rPr>
          <w:rFonts w:ascii="Times New Roman" w:eastAsiaTheme="minorEastAsia" w:hAnsi="Times New Roman" w:cs="Times New Roman"/>
          <w:bCs/>
          <w:lang w:bidi="he-IL"/>
        </w:rPr>
        <w:t>(</w:t>
      </w:r>
      <w:proofErr w:type="spellStart"/>
      <w:r w:rsidR="006A29DF" w:rsidRPr="00010774">
        <w:rPr>
          <w:rFonts w:ascii="Times New Roman" w:eastAsiaTheme="minorEastAsia" w:hAnsi="Times New Roman" w:cs="Times New Roman"/>
          <w:bCs/>
          <w:lang w:bidi="he-IL"/>
        </w:rPr>
        <w:t>i</w:t>
      </w:r>
      <w:proofErr w:type="spellEnd"/>
      <w:r w:rsidR="006A29DF" w:rsidRPr="00010774">
        <w:rPr>
          <w:rFonts w:ascii="Times New Roman" w:eastAsiaTheme="minorEastAsia" w:hAnsi="Times New Roman" w:cs="Times New Roman"/>
          <w:bCs/>
          <w:lang w:bidi="he-IL"/>
        </w:rPr>
        <w:t xml:space="preserve">) </w:t>
      </w:r>
      <w:r w:rsidR="006A29DF" w:rsidRPr="00010774">
        <w:rPr>
          <w:rFonts w:ascii="Times New Roman" w:eastAsiaTheme="minorEastAsia" w:hAnsi="Times New Roman" w:cs="Times New Roman"/>
          <w:bCs/>
          <w:i/>
          <w:lang w:bidi="he-IL"/>
        </w:rPr>
        <w:t>Israel was repeatedly commanded to remember their slavery in Egypt and to treat aliens kindly</w:t>
      </w:r>
      <w:r w:rsidR="006A29DF" w:rsidRPr="00010774">
        <w:rPr>
          <w:rFonts w:ascii="Times New Roman" w:eastAsiaTheme="minorEastAsia" w:hAnsi="Times New Roman" w:cs="Times New Roman"/>
          <w:bCs/>
          <w:lang w:bidi="he-IL"/>
        </w:rPr>
        <w:t xml:space="preserve"> (e.g., Lev. 19:34; Dt. 10:19).</w:t>
      </w:r>
      <w:r w:rsidRPr="00010774">
        <w:rPr>
          <w:rFonts w:ascii="Times New Roman" w:eastAsiaTheme="minorEastAsia" w:hAnsi="Times New Roman" w:cs="Times New Roman"/>
          <w:bCs/>
          <w:lang w:bidi="he-IL"/>
        </w:rPr>
        <w:t xml:space="preserve"> </w:t>
      </w:r>
    </w:p>
    <w:p w:rsidR="004736B9" w:rsidRPr="00010774" w:rsidRDefault="00D810A8" w:rsidP="00D810A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bidi="he-IL"/>
        </w:rPr>
      </w:pPr>
      <w:r w:rsidRPr="00010774">
        <w:rPr>
          <w:rFonts w:ascii="Times New Roman" w:eastAsiaTheme="minorEastAsia" w:hAnsi="Times New Roman" w:cs="Times New Roman"/>
          <w:b/>
          <w:bCs/>
          <w:lang w:bidi="he-IL"/>
        </w:rPr>
        <w:t>Part II: Slavery and the New Testament</w:t>
      </w:r>
    </w:p>
    <w:p w:rsidR="005531E6" w:rsidRPr="00010774" w:rsidRDefault="004550E1" w:rsidP="004736B9">
      <w:pPr>
        <w:spacing w:after="0" w:line="240" w:lineRule="auto"/>
        <w:rPr>
          <w:rFonts w:ascii="Times New Roman" w:eastAsiaTheme="minorEastAsia" w:hAnsi="Times New Roman" w:cs="Times New Roman"/>
          <w:bCs/>
          <w:lang w:bidi="he-IL"/>
        </w:rPr>
      </w:pPr>
      <w:r w:rsidRPr="00010774">
        <w:rPr>
          <w:rFonts w:ascii="Times New Roman" w:eastAsiaTheme="minorEastAsia" w:hAnsi="Times New Roman" w:cs="Times New Roman"/>
          <w:bCs/>
          <w:lang w:bidi="he-IL"/>
        </w:rPr>
        <w:t xml:space="preserve">1. </w:t>
      </w:r>
      <w:r w:rsidR="005531E6" w:rsidRPr="00010774">
        <w:rPr>
          <w:rFonts w:ascii="Times New Roman" w:eastAsiaTheme="minorEastAsia" w:hAnsi="Times New Roman" w:cs="Times New Roman"/>
          <w:bCs/>
          <w:i/>
          <w:lang w:bidi="he-IL"/>
        </w:rPr>
        <w:t xml:space="preserve">Roman vs. Hebraic: </w:t>
      </w:r>
      <w:r w:rsidRPr="00010774">
        <w:rPr>
          <w:rFonts w:ascii="Times New Roman" w:eastAsiaTheme="minorEastAsia" w:hAnsi="Times New Roman" w:cs="Times New Roman"/>
          <w:bCs/>
          <w:lang w:bidi="he-IL"/>
        </w:rPr>
        <w:t xml:space="preserve">Roman slavery was </w:t>
      </w:r>
      <w:r w:rsidR="003F1E01" w:rsidRPr="00010774">
        <w:rPr>
          <w:rFonts w:ascii="Times New Roman" w:eastAsiaTheme="minorEastAsia" w:hAnsi="Times New Roman" w:cs="Times New Roman"/>
          <w:bCs/>
          <w:lang w:bidi="he-IL"/>
        </w:rPr>
        <w:t xml:space="preserve">chattel (property) slavery, not Mosaic </w:t>
      </w:r>
      <w:r w:rsidR="005531E6" w:rsidRPr="00010774">
        <w:rPr>
          <w:rFonts w:ascii="Times New Roman" w:eastAsiaTheme="minorEastAsia" w:hAnsi="Times New Roman" w:cs="Times New Roman"/>
          <w:bCs/>
          <w:lang w:bidi="he-IL"/>
        </w:rPr>
        <w:t xml:space="preserve">(indentured) </w:t>
      </w:r>
      <w:r w:rsidR="003F1E01" w:rsidRPr="00010774">
        <w:rPr>
          <w:rFonts w:ascii="Times New Roman" w:eastAsiaTheme="minorEastAsia" w:hAnsi="Times New Roman" w:cs="Times New Roman"/>
          <w:bCs/>
          <w:lang w:bidi="he-IL"/>
        </w:rPr>
        <w:t xml:space="preserve">servitude </w:t>
      </w:r>
      <w:r w:rsidR="005531E6" w:rsidRPr="00010774">
        <w:rPr>
          <w:rFonts w:ascii="Times New Roman" w:eastAsiaTheme="minorEastAsia" w:hAnsi="Times New Roman" w:cs="Times New Roman"/>
          <w:bCs/>
          <w:lang w:bidi="he-IL"/>
        </w:rPr>
        <w:t xml:space="preserve">that assumed human </w:t>
      </w:r>
      <w:r w:rsidR="003F1E01" w:rsidRPr="00010774">
        <w:rPr>
          <w:rFonts w:ascii="Times New Roman" w:eastAsiaTheme="minorEastAsia" w:hAnsi="Times New Roman" w:cs="Times New Roman"/>
          <w:bCs/>
          <w:lang w:bidi="he-IL"/>
        </w:rPr>
        <w:t xml:space="preserve">dignity and rights. </w:t>
      </w:r>
    </w:p>
    <w:p w:rsidR="005531E6" w:rsidRPr="00010774" w:rsidRDefault="005531E6" w:rsidP="004736B9">
      <w:pPr>
        <w:spacing w:after="0" w:line="240" w:lineRule="auto"/>
        <w:rPr>
          <w:rFonts w:ascii="Times New Roman" w:eastAsiaTheme="minorEastAsia" w:hAnsi="Times New Roman" w:cs="Times New Roman"/>
          <w:bCs/>
          <w:lang w:bidi="he-IL"/>
        </w:rPr>
      </w:pPr>
      <w:r w:rsidRPr="00010774">
        <w:rPr>
          <w:rFonts w:ascii="Times New Roman" w:eastAsiaTheme="minorEastAsia" w:hAnsi="Times New Roman" w:cs="Times New Roman"/>
          <w:bCs/>
          <w:lang w:bidi="he-IL"/>
        </w:rPr>
        <w:t xml:space="preserve">2. </w:t>
      </w:r>
      <w:r w:rsidRPr="00010774">
        <w:rPr>
          <w:rFonts w:ascii="Times New Roman" w:eastAsiaTheme="minorEastAsia" w:hAnsi="Times New Roman" w:cs="Times New Roman"/>
          <w:bCs/>
          <w:i/>
          <w:lang w:bidi="he-IL"/>
        </w:rPr>
        <w:t xml:space="preserve">Jesus and slavery: </w:t>
      </w:r>
      <w:r w:rsidR="003F1E01" w:rsidRPr="00010774">
        <w:rPr>
          <w:rFonts w:ascii="Times New Roman" w:eastAsiaTheme="minorEastAsia" w:hAnsi="Times New Roman" w:cs="Times New Roman"/>
          <w:bCs/>
          <w:lang w:bidi="he-IL"/>
        </w:rPr>
        <w:t>“</w:t>
      </w:r>
      <w:r w:rsidRPr="00010774">
        <w:rPr>
          <w:rFonts w:ascii="Times New Roman" w:eastAsiaTheme="minorEastAsia" w:hAnsi="Times New Roman" w:cs="Times New Roman"/>
          <w:bCs/>
          <w:lang w:bidi="he-IL"/>
        </w:rPr>
        <w:t>Jesus never condemned slavery,</w:t>
      </w:r>
      <w:r w:rsidR="003F1E01" w:rsidRPr="00010774">
        <w:rPr>
          <w:rFonts w:ascii="Times New Roman" w:eastAsiaTheme="minorEastAsia" w:hAnsi="Times New Roman" w:cs="Times New Roman"/>
          <w:bCs/>
          <w:lang w:bidi="he-IL"/>
        </w:rPr>
        <w:t>”</w:t>
      </w:r>
      <w:r w:rsidRPr="00010774">
        <w:rPr>
          <w:rFonts w:ascii="Times New Roman" w:eastAsiaTheme="minorEastAsia" w:hAnsi="Times New Roman" w:cs="Times New Roman"/>
          <w:bCs/>
          <w:lang w:bidi="he-IL"/>
        </w:rPr>
        <w:t xml:space="preserve"> we’re told. But Jesus’ own mission statement implicitly </w:t>
      </w:r>
      <w:r w:rsidR="003F1E01" w:rsidRPr="00010774">
        <w:rPr>
          <w:rFonts w:ascii="Times New Roman" w:eastAsiaTheme="minorEastAsia" w:hAnsi="Times New Roman" w:cs="Times New Roman"/>
          <w:bCs/>
          <w:lang w:bidi="he-IL"/>
        </w:rPr>
        <w:t>op</w:t>
      </w:r>
      <w:r w:rsidRPr="00010774">
        <w:rPr>
          <w:rFonts w:ascii="Times New Roman" w:eastAsiaTheme="minorEastAsia" w:hAnsi="Times New Roman" w:cs="Times New Roman"/>
          <w:bCs/>
          <w:lang w:bidi="he-IL"/>
        </w:rPr>
        <w:t xml:space="preserve">poses treating slaves as property; he came to </w:t>
      </w:r>
      <w:r w:rsidRPr="00010774">
        <w:rPr>
          <w:rFonts w:ascii="Times New Roman" w:eastAsiaTheme="minorEastAsia" w:hAnsi="Times New Roman" w:cs="Times New Roman"/>
          <w:bCs/>
          <w:i/>
          <w:lang w:bidi="he-IL"/>
        </w:rPr>
        <w:t>release</w:t>
      </w:r>
      <w:r w:rsidRPr="00010774">
        <w:rPr>
          <w:rFonts w:ascii="Times New Roman" w:eastAsiaTheme="minorEastAsia" w:hAnsi="Times New Roman" w:cs="Times New Roman"/>
          <w:bCs/>
          <w:lang w:bidi="he-IL"/>
        </w:rPr>
        <w:t xml:space="preserve"> captives</w:t>
      </w:r>
      <w:r w:rsidR="006D7CE6" w:rsidRPr="00010774">
        <w:rPr>
          <w:rFonts w:ascii="Times New Roman" w:eastAsiaTheme="minorEastAsia" w:hAnsi="Times New Roman" w:cs="Times New Roman"/>
          <w:bCs/>
          <w:lang w:bidi="he-IL"/>
        </w:rPr>
        <w:t>/</w:t>
      </w:r>
      <w:r w:rsidR="003F1E01" w:rsidRPr="00010774">
        <w:rPr>
          <w:rFonts w:ascii="Times New Roman" w:eastAsiaTheme="minorEastAsia" w:hAnsi="Times New Roman" w:cs="Times New Roman"/>
          <w:bCs/>
          <w:i/>
          <w:lang w:bidi="he-IL"/>
        </w:rPr>
        <w:t>free</w:t>
      </w:r>
      <w:r w:rsidR="003F1E01" w:rsidRPr="00010774">
        <w:rPr>
          <w:rFonts w:ascii="Times New Roman" w:eastAsiaTheme="minorEastAsia" w:hAnsi="Times New Roman" w:cs="Times New Roman"/>
          <w:bCs/>
          <w:lang w:bidi="he-IL"/>
        </w:rPr>
        <w:t xml:space="preserve"> the oppressed (</w:t>
      </w:r>
      <w:proofErr w:type="spellStart"/>
      <w:r w:rsidR="003F1E01" w:rsidRPr="00010774">
        <w:rPr>
          <w:rFonts w:ascii="Times New Roman" w:eastAsiaTheme="minorEastAsia" w:hAnsi="Times New Roman" w:cs="Times New Roman"/>
          <w:bCs/>
          <w:lang w:bidi="he-IL"/>
        </w:rPr>
        <w:t>Lk</w:t>
      </w:r>
      <w:proofErr w:type="spellEnd"/>
      <w:r w:rsidR="003F1E01" w:rsidRPr="00010774">
        <w:rPr>
          <w:rFonts w:ascii="Times New Roman" w:eastAsiaTheme="minorEastAsia" w:hAnsi="Times New Roman" w:cs="Times New Roman"/>
          <w:bCs/>
          <w:lang w:bidi="he-IL"/>
        </w:rPr>
        <w:t xml:space="preserve">. 4:18). </w:t>
      </w:r>
    </w:p>
    <w:p w:rsidR="00491F23" w:rsidRPr="00010774" w:rsidRDefault="005531E6" w:rsidP="00491F2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10774">
        <w:rPr>
          <w:rFonts w:ascii="Times New Roman" w:eastAsiaTheme="minorEastAsia" w:hAnsi="Times New Roman" w:cs="Times New Roman"/>
          <w:bCs/>
          <w:lang w:bidi="he-IL"/>
        </w:rPr>
        <w:t xml:space="preserve">3. </w:t>
      </w:r>
      <w:r w:rsidRPr="00010774">
        <w:rPr>
          <w:rFonts w:ascii="Times New Roman" w:eastAsiaTheme="minorEastAsia" w:hAnsi="Times New Roman" w:cs="Times New Roman"/>
          <w:bCs/>
          <w:i/>
          <w:lang w:bidi="he-IL"/>
        </w:rPr>
        <w:t xml:space="preserve">Paul’s epistles on slavery: </w:t>
      </w:r>
      <w:r w:rsidRPr="00010774">
        <w:rPr>
          <w:rFonts w:ascii="Times New Roman" w:eastAsiaTheme="minorEastAsia" w:hAnsi="Times New Roman" w:cs="Times New Roman"/>
          <w:bCs/>
          <w:lang w:bidi="he-IL"/>
        </w:rPr>
        <w:t xml:space="preserve">Does Paul just go along with the system of slavery? No, he </w:t>
      </w:r>
      <w:r w:rsidRPr="00010774">
        <w:rPr>
          <w:rFonts w:ascii="Times New Roman" w:eastAsiaTheme="minorEastAsia" w:hAnsi="Times New Roman" w:cs="Times New Roman"/>
          <w:bCs/>
          <w:i/>
          <w:lang w:bidi="he-IL"/>
        </w:rPr>
        <w:t xml:space="preserve">undermines </w:t>
      </w:r>
      <w:r w:rsidRPr="00010774">
        <w:rPr>
          <w:rFonts w:ascii="Times New Roman" w:eastAsiaTheme="minorEastAsia" w:hAnsi="Times New Roman" w:cs="Times New Roman"/>
          <w:bCs/>
          <w:lang w:bidi="he-IL"/>
        </w:rPr>
        <w:t>the very spirit of it: (a) he</w:t>
      </w:r>
      <w:r w:rsidRPr="00010774">
        <w:rPr>
          <w:rFonts w:ascii="Times New Roman" w:eastAsiaTheme="minorEastAsia" w:hAnsi="Times New Roman" w:cs="Times New Roman"/>
          <w:bCs/>
          <w:i/>
          <w:lang w:bidi="he-IL"/>
        </w:rPr>
        <w:t xml:space="preserve"> affirmed that </w:t>
      </w:r>
      <w:r w:rsidR="003F1E01" w:rsidRPr="00010774">
        <w:rPr>
          <w:rFonts w:ascii="Times New Roman" w:eastAsiaTheme="minorEastAsia" w:hAnsi="Times New Roman" w:cs="Times New Roman"/>
          <w:bCs/>
          <w:i/>
          <w:lang w:bidi="he-IL"/>
        </w:rPr>
        <w:t>there is “neither slave nor free” in Christ</w:t>
      </w:r>
      <w:r w:rsidR="003F1E01" w:rsidRPr="00010774">
        <w:rPr>
          <w:rFonts w:ascii="Times New Roman" w:eastAsiaTheme="minorEastAsia" w:hAnsi="Times New Roman" w:cs="Times New Roman"/>
          <w:bCs/>
          <w:lang w:bidi="he-IL"/>
        </w:rPr>
        <w:t xml:space="preserve"> (Gal. 3:28)</w:t>
      </w:r>
      <w:r w:rsidRPr="00010774">
        <w:rPr>
          <w:rFonts w:ascii="Times New Roman" w:eastAsiaTheme="minorEastAsia" w:hAnsi="Times New Roman" w:cs="Times New Roman"/>
          <w:bCs/>
          <w:lang w:bidi="he-IL"/>
        </w:rPr>
        <w:t xml:space="preserve">; (b) </w:t>
      </w:r>
      <w:r w:rsidR="003F1E01" w:rsidRPr="00010774">
        <w:rPr>
          <w:rFonts w:ascii="Times New Roman" w:eastAsiaTheme="minorEastAsia" w:hAnsi="Times New Roman" w:cs="Times New Roman"/>
          <w:bCs/>
          <w:lang w:bidi="he-IL"/>
        </w:rPr>
        <w:t xml:space="preserve">he </w:t>
      </w:r>
      <w:r w:rsidR="003F1E01" w:rsidRPr="00010774">
        <w:rPr>
          <w:rFonts w:ascii="Times New Roman" w:eastAsiaTheme="minorEastAsia" w:hAnsi="Times New Roman" w:cs="Times New Roman"/>
          <w:bCs/>
          <w:i/>
          <w:lang w:bidi="he-IL"/>
        </w:rPr>
        <w:t>encouraged slaves to find their freedom if possible</w:t>
      </w:r>
      <w:r w:rsidRPr="00010774">
        <w:rPr>
          <w:rFonts w:ascii="Times New Roman" w:eastAsiaTheme="minorEastAsia" w:hAnsi="Times New Roman" w:cs="Times New Roman"/>
          <w:bCs/>
          <w:lang w:bidi="he-IL"/>
        </w:rPr>
        <w:t xml:space="preserve"> (1 Cor. 7:21) (c)</w:t>
      </w:r>
      <w:r w:rsidR="003F1E01" w:rsidRPr="00010774">
        <w:rPr>
          <w:rFonts w:ascii="Times New Roman" w:eastAsiaTheme="minorEastAsia" w:hAnsi="Times New Roman" w:cs="Times New Roman"/>
          <w:bCs/>
          <w:color w:val="000000" w:themeColor="text1"/>
          <w:kern w:val="24"/>
        </w:rPr>
        <w:t xml:space="preserve"> </w:t>
      </w:r>
      <w:r w:rsidRPr="00010774">
        <w:rPr>
          <w:rFonts w:ascii="Times New Roman" w:eastAsiaTheme="minorEastAsia" w:hAnsi="Times New Roman" w:cs="Times New Roman"/>
          <w:bCs/>
          <w:color w:val="000000" w:themeColor="text1"/>
          <w:kern w:val="24"/>
        </w:rPr>
        <w:t xml:space="preserve">he </w:t>
      </w:r>
      <w:r w:rsidRPr="00010774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</w:rPr>
        <w:t xml:space="preserve">urges </w:t>
      </w:r>
      <w:r w:rsidR="003F1E01" w:rsidRPr="00010774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</w:rPr>
        <w:t xml:space="preserve">masters and slaves in </w:t>
      </w:r>
      <w:r w:rsidR="00491F23" w:rsidRPr="00010774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</w:rPr>
        <w:t>his</w:t>
      </w:r>
      <w:r w:rsidR="003F1E01" w:rsidRPr="00010774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</w:rPr>
        <w:t xml:space="preserve"> congregations </w:t>
      </w:r>
      <w:r w:rsidR="00491F23" w:rsidRPr="00010774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</w:rPr>
        <w:t>“</w:t>
      </w:r>
      <w:r w:rsidR="003F1E01" w:rsidRPr="00010774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</w:rPr>
        <w:t>greet one another with a holy kiss</w:t>
      </w:r>
      <w:r w:rsidR="00491F23" w:rsidRPr="00010774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</w:rPr>
        <w:t>,</w:t>
      </w:r>
      <w:r w:rsidR="003F1E01" w:rsidRPr="00010774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</w:rPr>
        <w:t>”</w:t>
      </w:r>
      <w:r w:rsidR="00491F23" w:rsidRPr="00010774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</w:rPr>
        <w:t xml:space="preserve"> which is a picture of familial equality</w:t>
      </w:r>
      <w:r w:rsidR="003F1E01" w:rsidRPr="00010774">
        <w:rPr>
          <w:rFonts w:ascii="Times New Roman" w:eastAsiaTheme="minorEastAsia" w:hAnsi="Times New Roman" w:cs="Times New Roman"/>
          <w:bCs/>
          <w:color w:val="000000" w:themeColor="text1"/>
          <w:kern w:val="24"/>
        </w:rPr>
        <w:t xml:space="preserve"> (</w:t>
      </w:r>
      <w:r w:rsidR="00491F23" w:rsidRPr="00010774">
        <w:rPr>
          <w:rFonts w:ascii="Times New Roman" w:eastAsiaTheme="minorEastAsia" w:hAnsi="Times New Roman" w:cs="Times New Roman"/>
          <w:bCs/>
          <w:color w:val="000000" w:themeColor="text1"/>
          <w:kern w:val="24"/>
        </w:rPr>
        <w:t xml:space="preserve">Rom. 16:16; </w:t>
      </w:r>
      <w:r w:rsidR="003F1E01" w:rsidRPr="00010774">
        <w:rPr>
          <w:rFonts w:ascii="Times New Roman" w:eastAsiaTheme="minorEastAsia" w:hAnsi="Times New Roman" w:cs="Times New Roman"/>
          <w:bCs/>
          <w:color w:val="000000" w:themeColor="text1"/>
          <w:kern w:val="24"/>
        </w:rPr>
        <w:t>1 Cor</w:t>
      </w:r>
      <w:r w:rsidR="00491F23" w:rsidRPr="00010774">
        <w:rPr>
          <w:rFonts w:ascii="Times New Roman" w:eastAsiaTheme="minorEastAsia" w:hAnsi="Times New Roman" w:cs="Times New Roman"/>
          <w:bCs/>
          <w:color w:val="000000" w:themeColor="text1"/>
          <w:kern w:val="24"/>
        </w:rPr>
        <w:t>.</w:t>
      </w:r>
      <w:r w:rsidR="003F1E01" w:rsidRPr="00010774">
        <w:rPr>
          <w:rFonts w:ascii="Times New Roman" w:eastAsiaTheme="minorEastAsia" w:hAnsi="Times New Roman" w:cs="Times New Roman"/>
          <w:bCs/>
          <w:color w:val="000000" w:themeColor="text1"/>
          <w:kern w:val="24"/>
        </w:rPr>
        <w:t xml:space="preserve"> 16:20; 2 Cor</w:t>
      </w:r>
      <w:r w:rsidR="00491F23" w:rsidRPr="00010774">
        <w:rPr>
          <w:rFonts w:ascii="Times New Roman" w:eastAsiaTheme="minorEastAsia" w:hAnsi="Times New Roman" w:cs="Times New Roman"/>
          <w:bCs/>
          <w:color w:val="000000" w:themeColor="text1"/>
          <w:kern w:val="24"/>
        </w:rPr>
        <w:t>.</w:t>
      </w:r>
      <w:r w:rsidR="003F1E01" w:rsidRPr="00010774">
        <w:rPr>
          <w:rFonts w:ascii="Times New Roman" w:eastAsiaTheme="minorEastAsia" w:hAnsi="Times New Roman" w:cs="Times New Roman"/>
          <w:bCs/>
          <w:color w:val="000000" w:themeColor="text1"/>
          <w:kern w:val="24"/>
        </w:rPr>
        <w:t xml:space="preserve"> 13:12; 1 </w:t>
      </w:r>
      <w:proofErr w:type="spellStart"/>
      <w:r w:rsidR="003F1E01" w:rsidRPr="00010774">
        <w:rPr>
          <w:rFonts w:ascii="Times New Roman" w:eastAsiaTheme="minorEastAsia" w:hAnsi="Times New Roman" w:cs="Times New Roman"/>
          <w:bCs/>
          <w:color w:val="000000" w:themeColor="text1"/>
          <w:kern w:val="24"/>
        </w:rPr>
        <w:t>T</w:t>
      </w:r>
      <w:r w:rsidRPr="00010774">
        <w:rPr>
          <w:rFonts w:ascii="Times New Roman" w:eastAsiaTheme="minorEastAsia" w:hAnsi="Times New Roman" w:cs="Times New Roman"/>
          <w:bCs/>
          <w:color w:val="000000" w:themeColor="text1"/>
          <w:kern w:val="24"/>
        </w:rPr>
        <w:t>hes</w:t>
      </w:r>
      <w:proofErr w:type="spellEnd"/>
      <w:r w:rsidR="00491F23" w:rsidRPr="00010774">
        <w:rPr>
          <w:rFonts w:ascii="Times New Roman" w:eastAsiaTheme="minorEastAsia" w:hAnsi="Times New Roman" w:cs="Times New Roman"/>
          <w:bCs/>
          <w:color w:val="000000" w:themeColor="text1"/>
          <w:kern w:val="24"/>
        </w:rPr>
        <w:t>.</w:t>
      </w:r>
      <w:r w:rsidRPr="00010774">
        <w:rPr>
          <w:rFonts w:ascii="Times New Roman" w:eastAsiaTheme="minorEastAsia" w:hAnsi="Times New Roman" w:cs="Times New Roman"/>
          <w:bCs/>
          <w:color w:val="000000" w:themeColor="text1"/>
          <w:kern w:val="24"/>
        </w:rPr>
        <w:t xml:space="preserve"> 5:26)</w:t>
      </w:r>
      <w:r w:rsidR="00491F23" w:rsidRPr="00010774">
        <w:rPr>
          <w:rFonts w:ascii="Times New Roman" w:eastAsiaTheme="minorEastAsia" w:hAnsi="Times New Roman" w:cs="Times New Roman"/>
          <w:bCs/>
          <w:color w:val="000000" w:themeColor="text1"/>
          <w:kern w:val="24"/>
        </w:rPr>
        <w:t xml:space="preserve">—particularly significant in </w:t>
      </w:r>
      <w:r w:rsidR="003F1E01" w:rsidRPr="00010774">
        <w:rPr>
          <w:rFonts w:ascii="Times New Roman" w:eastAsiaTheme="minorEastAsia" w:hAnsi="Times New Roman" w:cs="Times New Roman"/>
          <w:bCs/>
          <w:color w:val="000000" w:themeColor="text1"/>
          <w:kern w:val="24"/>
        </w:rPr>
        <w:t xml:space="preserve">Romans 16:16, whose context mentions Andronicus and </w:t>
      </w:r>
      <w:proofErr w:type="spellStart"/>
      <w:r w:rsidR="003F1E01" w:rsidRPr="00010774">
        <w:rPr>
          <w:rFonts w:ascii="Times New Roman" w:eastAsiaTheme="minorEastAsia" w:hAnsi="Times New Roman" w:cs="Times New Roman"/>
          <w:bCs/>
          <w:color w:val="000000" w:themeColor="text1"/>
          <w:kern w:val="24"/>
        </w:rPr>
        <w:t>Urbanus</w:t>
      </w:r>
      <w:proofErr w:type="spellEnd"/>
      <w:r w:rsidR="00491F23" w:rsidRPr="00010774">
        <w:rPr>
          <w:rFonts w:ascii="Times New Roman" w:eastAsiaTheme="minorEastAsia" w:hAnsi="Times New Roman" w:cs="Times New Roman"/>
          <w:bCs/>
          <w:color w:val="000000" w:themeColor="text1"/>
          <w:kern w:val="24"/>
        </w:rPr>
        <w:t xml:space="preserve"> (</w:t>
      </w:r>
      <w:r w:rsidR="003F1E01" w:rsidRPr="00010774">
        <w:rPr>
          <w:rFonts w:ascii="Times New Roman" w:eastAsiaTheme="minorEastAsia" w:hAnsi="Times New Roman" w:cs="Times New Roman"/>
          <w:bCs/>
          <w:color w:val="000000" w:themeColor="text1"/>
          <w:kern w:val="24"/>
        </w:rPr>
        <w:t>typical slave names</w:t>
      </w:r>
      <w:r w:rsidR="00491F23" w:rsidRPr="00010774">
        <w:rPr>
          <w:rFonts w:ascii="Times New Roman" w:eastAsiaTheme="minorEastAsia" w:hAnsi="Times New Roman" w:cs="Times New Roman"/>
          <w:bCs/>
          <w:color w:val="000000" w:themeColor="text1"/>
          <w:kern w:val="24"/>
        </w:rPr>
        <w:t xml:space="preserve">), </w:t>
      </w:r>
      <w:r w:rsidR="003F1E01" w:rsidRPr="00010774">
        <w:rPr>
          <w:rFonts w:ascii="Times New Roman" w:eastAsiaTheme="minorEastAsia" w:hAnsi="Times New Roman" w:cs="Times New Roman"/>
          <w:bCs/>
          <w:color w:val="000000" w:themeColor="text1"/>
          <w:kern w:val="24"/>
        </w:rPr>
        <w:t xml:space="preserve">who also shared in the gospel work of Paul is fellow-workers and fellow-prisoners </w:t>
      </w:r>
      <w:r w:rsidR="00491F23" w:rsidRPr="00010774">
        <w:rPr>
          <w:rFonts w:ascii="Times New Roman" w:eastAsiaTheme="minorEastAsia" w:hAnsi="Times New Roman" w:cs="Times New Roman"/>
          <w:bCs/>
          <w:color w:val="000000" w:themeColor="text1"/>
          <w:kern w:val="24"/>
        </w:rPr>
        <w:t>in the gospel (vv. 7, 9)</w:t>
      </w:r>
      <w:r w:rsidR="003F1E01" w:rsidRPr="00010774">
        <w:rPr>
          <w:rFonts w:ascii="Times New Roman" w:eastAsiaTheme="minorEastAsia" w:hAnsi="Times New Roman" w:cs="Times New Roman"/>
          <w:bCs/>
          <w:color w:val="000000" w:themeColor="text1"/>
          <w:kern w:val="24"/>
        </w:rPr>
        <w:t xml:space="preserve">; </w:t>
      </w:r>
      <w:r w:rsidR="00491F23" w:rsidRPr="00010774">
        <w:rPr>
          <w:rFonts w:ascii="Times New Roman" w:eastAsiaTheme="minorEastAsia" w:hAnsi="Times New Roman" w:cs="Times New Roman"/>
          <w:bCs/>
          <w:color w:val="000000" w:themeColor="text1"/>
          <w:kern w:val="24"/>
        </w:rPr>
        <w:t xml:space="preserve">(d) he promotes the practice of </w:t>
      </w:r>
      <w:r w:rsidR="003F1E01" w:rsidRPr="00010774">
        <w:rPr>
          <w:rFonts w:ascii="Times New Roman" w:eastAsiaTheme="minorEastAsia" w:hAnsi="Times New Roman" w:cs="Times New Roman"/>
          <w:bCs/>
          <w:color w:val="000000" w:themeColor="text1"/>
          <w:kern w:val="24"/>
        </w:rPr>
        <w:t>b</w:t>
      </w:r>
      <w:r w:rsidR="003F1E01" w:rsidRPr="00010774">
        <w:rPr>
          <w:rFonts w:ascii="Times New Roman" w:eastAsiaTheme="minorEastAsia" w:hAnsi="Times New Roman" w:cs="Times New Roman"/>
          <w:bCs/>
          <w:lang w:bidi="he-IL"/>
        </w:rPr>
        <w:t xml:space="preserve">elieving masters and slaves who lived in the same household </w:t>
      </w:r>
      <w:r w:rsidR="00491F23" w:rsidRPr="00010774">
        <w:rPr>
          <w:rFonts w:ascii="Times New Roman" w:eastAsiaTheme="minorEastAsia" w:hAnsi="Times New Roman" w:cs="Times New Roman"/>
          <w:bCs/>
          <w:lang w:bidi="he-IL"/>
        </w:rPr>
        <w:t>to share the</w:t>
      </w:r>
      <w:r w:rsidR="003F1E01" w:rsidRPr="00010774">
        <w:rPr>
          <w:rFonts w:ascii="Times New Roman" w:eastAsiaTheme="minorEastAsia" w:hAnsi="Times New Roman" w:cs="Times New Roman"/>
          <w:bCs/>
          <w:lang w:bidi="he-IL"/>
        </w:rPr>
        <w:t xml:space="preserve"> Lord’s Supper together—a</w:t>
      </w:r>
      <w:r w:rsidR="00491F23" w:rsidRPr="00010774">
        <w:rPr>
          <w:rFonts w:ascii="Times New Roman" w:eastAsiaTheme="minorEastAsia" w:hAnsi="Times New Roman" w:cs="Times New Roman"/>
          <w:bCs/>
          <w:lang w:bidi="he-IL"/>
        </w:rPr>
        <w:t>nother</w:t>
      </w:r>
      <w:r w:rsidR="003F1E01" w:rsidRPr="00010774">
        <w:rPr>
          <w:rFonts w:ascii="Times New Roman" w:eastAsiaTheme="minorEastAsia" w:hAnsi="Times New Roman" w:cs="Times New Roman"/>
          <w:bCs/>
          <w:lang w:bidi="he-IL"/>
        </w:rPr>
        <w:t xml:space="preserve"> radical statement of equality</w:t>
      </w:r>
      <w:r w:rsidR="00491F23" w:rsidRPr="00010774">
        <w:rPr>
          <w:rFonts w:ascii="Times New Roman" w:eastAsiaTheme="minorEastAsia" w:hAnsi="Times New Roman" w:cs="Times New Roman"/>
          <w:bCs/>
          <w:lang w:bidi="he-IL"/>
        </w:rPr>
        <w:t xml:space="preserve">; (e) he </w:t>
      </w:r>
      <w:r w:rsidR="00491F23" w:rsidRPr="00010774">
        <w:rPr>
          <w:rFonts w:ascii="Times New Roman" w:eastAsiaTheme="minorEastAsia" w:hAnsi="Times New Roman" w:cs="Times New Roman"/>
          <w:bCs/>
          <w:i/>
          <w:lang w:bidi="he-IL"/>
        </w:rPr>
        <w:t xml:space="preserve">condemns </w:t>
      </w:r>
      <w:r w:rsidR="003F1E01" w:rsidRPr="00010774">
        <w:rPr>
          <w:rFonts w:ascii="Times New Roman" w:eastAsia="Times New Roman" w:hAnsi="Times New Roman" w:cs="Times New Roman"/>
          <w:i/>
          <w:color w:val="000000"/>
        </w:rPr>
        <w:t>“slave traders”</w:t>
      </w:r>
      <w:r w:rsidR="003F1E01" w:rsidRPr="00010774">
        <w:rPr>
          <w:rFonts w:ascii="Times New Roman" w:eastAsia="Times New Roman" w:hAnsi="Times New Roman" w:cs="Times New Roman"/>
          <w:color w:val="000000"/>
        </w:rPr>
        <w:t xml:space="preserve"> (1 Tim 1:9-10</w:t>
      </w:r>
      <w:r w:rsidR="00491F23" w:rsidRPr="00010774">
        <w:rPr>
          <w:rFonts w:ascii="Times New Roman" w:eastAsia="Times New Roman" w:hAnsi="Times New Roman" w:cs="Times New Roman"/>
          <w:color w:val="000000"/>
        </w:rPr>
        <w:t>)</w:t>
      </w:r>
      <w:r w:rsidR="006A29DF" w:rsidRPr="00010774">
        <w:rPr>
          <w:rFonts w:ascii="Times New Roman" w:eastAsia="Times New Roman" w:hAnsi="Times New Roman" w:cs="Times New Roman"/>
          <w:color w:val="000000"/>
        </w:rPr>
        <w:t>—the basis of modern-day</w:t>
      </w:r>
      <w:r w:rsidR="00491F23" w:rsidRPr="00010774">
        <w:rPr>
          <w:rFonts w:ascii="Times New Roman" w:eastAsia="Times New Roman" w:hAnsi="Times New Roman" w:cs="Times New Roman"/>
          <w:color w:val="000000"/>
        </w:rPr>
        <w:t xml:space="preserve"> slavery.</w:t>
      </w:r>
    </w:p>
    <w:p w:rsidR="003F1E01" w:rsidRPr="00010774" w:rsidRDefault="00491F23" w:rsidP="00491F2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10774">
        <w:rPr>
          <w:rFonts w:ascii="Times New Roman" w:eastAsia="Times New Roman" w:hAnsi="Times New Roman" w:cs="Times New Roman"/>
          <w:color w:val="000000"/>
        </w:rPr>
        <w:t xml:space="preserve">4. </w:t>
      </w:r>
      <w:r w:rsidR="003F1E01" w:rsidRPr="00010774">
        <w:rPr>
          <w:rFonts w:ascii="Times New Roman" w:eastAsia="Times New Roman" w:hAnsi="Times New Roman" w:cs="Times New Roman"/>
          <w:i/>
          <w:color w:val="000000"/>
        </w:rPr>
        <w:t>John condemns</w:t>
      </w:r>
      <w:r w:rsidRPr="00010774">
        <w:rPr>
          <w:rFonts w:ascii="Times New Roman" w:eastAsia="Times New Roman" w:hAnsi="Times New Roman" w:cs="Times New Roman"/>
          <w:i/>
          <w:color w:val="000000"/>
        </w:rPr>
        <w:t xml:space="preserve"> chattel slavery</w:t>
      </w:r>
      <w:r w:rsidR="006D7CE6" w:rsidRPr="00010774">
        <w:rPr>
          <w:rFonts w:ascii="Times New Roman" w:eastAsia="Times New Roman" w:hAnsi="Times New Roman" w:cs="Times New Roman"/>
          <w:color w:val="000000"/>
        </w:rPr>
        <w:t xml:space="preserve"> in</w:t>
      </w:r>
      <w:r w:rsidR="003F1E01" w:rsidRPr="00010774">
        <w:rPr>
          <w:rFonts w:ascii="Times New Roman" w:eastAsia="Times New Roman" w:hAnsi="Times New Roman" w:cs="Times New Roman"/>
          <w:color w:val="000000"/>
        </w:rPr>
        <w:t xml:space="preserve"> “Babylon” (ancient Rome; cp. 1 Pet. 5:13) for her trafficking in humans as cargo (“bodies and souls of humans”</w:t>
      </w:r>
      <w:r w:rsidR="006D7CE6" w:rsidRPr="00010774">
        <w:rPr>
          <w:rFonts w:ascii="Times New Roman" w:eastAsia="Times New Roman" w:hAnsi="Times New Roman" w:cs="Times New Roman"/>
          <w:color w:val="000000"/>
        </w:rPr>
        <w:t>/</w:t>
      </w:r>
      <w:r w:rsidR="003F1E01" w:rsidRPr="00010774">
        <w:rPr>
          <w:rFonts w:ascii="Times New Roman" w:eastAsia="Times New Roman" w:hAnsi="Times New Roman" w:cs="Times New Roman"/>
          <w:color w:val="000000"/>
        </w:rPr>
        <w:t>“bodies, that is, the souls of humans”); Romans traded them as they did spices, oil, and cattle (Rev. 18:11-13; cp. Ezek. 27:13,</w:t>
      </w:r>
      <w:r w:rsidR="006D7CE6" w:rsidRPr="00010774">
        <w:rPr>
          <w:rFonts w:ascii="Times New Roman" w:eastAsia="Times New Roman" w:hAnsi="Times New Roman" w:cs="Times New Roman"/>
          <w:color w:val="000000"/>
        </w:rPr>
        <w:t xml:space="preserve"> where ancient </w:t>
      </w:r>
      <w:proofErr w:type="spellStart"/>
      <w:r w:rsidR="006D7CE6" w:rsidRPr="00010774">
        <w:rPr>
          <w:rFonts w:ascii="Times New Roman" w:eastAsia="Times New Roman" w:hAnsi="Times New Roman" w:cs="Times New Roman"/>
          <w:color w:val="000000"/>
        </w:rPr>
        <w:t>Tyre</w:t>
      </w:r>
      <w:proofErr w:type="spellEnd"/>
      <w:r w:rsidR="006D7CE6" w:rsidRPr="00010774">
        <w:rPr>
          <w:rFonts w:ascii="Times New Roman" w:eastAsia="Times New Roman" w:hAnsi="Times New Roman" w:cs="Times New Roman"/>
          <w:color w:val="000000"/>
        </w:rPr>
        <w:t xml:space="preserve"> does this</w:t>
      </w:r>
      <w:r w:rsidR="003F1E01" w:rsidRPr="00010774">
        <w:rPr>
          <w:rFonts w:ascii="Times New Roman" w:eastAsia="Times New Roman" w:hAnsi="Times New Roman" w:cs="Times New Roman"/>
          <w:color w:val="000000"/>
        </w:rPr>
        <w:t>).</w:t>
      </w:r>
    </w:p>
    <w:p w:rsidR="00112E83" w:rsidRPr="00010774" w:rsidRDefault="00491F23" w:rsidP="006D7CE6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010774">
        <w:rPr>
          <w:rFonts w:ascii="Times New Roman" w:eastAsiaTheme="minorEastAsia" w:hAnsi="Times New Roman" w:cs="Times New Roman"/>
          <w:bCs/>
          <w:lang w:bidi="he-IL"/>
        </w:rPr>
        <w:t xml:space="preserve">5. </w:t>
      </w:r>
      <w:r w:rsidRPr="00010774">
        <w:rPr>
          <w:rFonts w:ascii="Times New Roman" w:eastAsiaTheme="minorEastAsia" w:hAnsi="Times New Roman" w:cs="Times New Roman"/>
          <w:bCs/>
          <w:i/>
          <w:lang w:bidi="he-IL"/>
        </w:rPr>
        <w:t>What of</w:t>
      </w:r>
      <w:r w:rsidR="003F1E01" w:rsidRPr="00010774">
        <w:rPr>
          <w:rFonts w:ascii="Times New Roman" w:eastAsiaTheme="minorEastAsia" w:hAnsi="Times New Roman" w:cs="Times New Roman"/>
          <w:bCs/>
          <w:i/>
          <w:lang w:bidi="he-IL"/>
        </w:rPr>
        <w:t xml:space="preserve"> </w:t>
      </w:r>
      <w:proofErr w:type="spellStart"/>
      <w:r w:rsidR="003F1E01" w:rsidRPr="00010774">
        <w:rPr>
          <w:rFonts w:ascii="Times New Roman" w:eastAsiaTheme="minorEastAsia" w:hAnsi="Times New Roman" w:cs="Times New Roman"/>
          <w:bCs/>
          <w:i/>
          <w:lang w:bidi="he-IL"/>
        </w:rPr>
        <w:t>Onesimus</w:t>
      </w:r>
      <w:proofErr w:type="spellEnd"/>
      <w:r w:rsidR="003F1E01" w:rsidRPr="00010774">
        <w:rPr>
          <w:rFonts w:ascii="Times New Roman" w:eastAsiaTheme="minorEastAsia" w:hAnsi="Times New Roman" w:cs="Times New Roman"/>
          <w:bCs/>
          <w:i/>
          <w:lang w:bidi="he-IL"/>
        </w:rPr>
        <w:t>?</w:t>
      </w:r>
      <w:r w:rsidR="003F1E01" w:rsidRPr="00010774">
        <w:rPr>
          <w:rFonts w:ascii="Times New Roman" w:eastAsiaTheme="minorEastAsia" w:hAnsi="Times New Roman" w:cs="Times New Roman"/>
          <w:bCs/>
          <w:lang w:bidi="he-IL"/>
        </w:rPr>
        <w:t xml:space="preserve"> Wasn’t he a runaway slave whom Paul sent back to his master?  </w:t>
      </w:r>
      <w:r w:rsidRPr="00010774">
        <w:rPr>
          <w:rFonts w:ascii="Times New Roman" w:eastAsiaTheme="minorEastAsia" w:hAnsi="Times New Roman" w:cs="Times New Roman"/>
          <w:bCs/>
          <w:lang w:bidi="he-IL"/>
        </w:rPr>
        <w:t>(a) T</w:t>
      </w:r>
      <w:r w:rsidR="003F1E01" w:rsidRPr="00010774">
        <w:rPr>
          <w:rFonts w:ascii="Times New Roman" w:eastAsiaTheme="minorEastAsia" w:hAnsi="Times New Roman" w:cs="Times New Roman"/>
          <w:bCs/>
          <w:lang w:bidi="he-IL"/>
        </w:rPr>
        <w:t>he “fugitive-slave hypothesis” actually had quite a late start</w:t>
      </w:r>
      <w:r w:rsidRPr="00010774">
        <w:rPr>
          <w:rFonts w:ascii="Times New Roman" w:eastAsiaTheme="minorEastAsia" w:hAnsi="Times New Roman" w:cs="Times New Roman"/>
          <w:bCs/>
          <w:lang w:bidi="he-IL"/>
        </w:rPr>
        <w:t xml:space="preserve"> (church father John Chrysostom [AD 347-407]); (b) </w:t>
      </w:r>
      <w:r w:rsidR="003F1E01" w:rsidRPr="00010774">
        <w:rPr>
          <w:rFonts w:ascii="Times New Roman" w:eastAsiaTheme="minorEastAsia" w:hAnsi="Times New Roman" w:cs="Times New Roman"/>
          <w:bCs/>
          <w:lang w:bidi="he-IL"/>
        </w:rPr>
        <w:t>the epistle contains no “flight” verbs</w:t>
      </w:r>
      <w:r w:rsidRPr="00010774">
        <w:rPr>
          <w:rFonts w:ascii="Times New Roman" w:eastAsiaTheme="minorEastAsia" w:hAnsi="Times New Roman" w:cs="Times New Roman"/>
          <w:bCs/>
          <w:lang w:bidi="he-IL"/>
        </w:rPr>
        <w:t>; (c)</w:t>
      </w:r>
      <w:r w:rsidR="003F1E01" w:rsidRPr="00010774">
        <w:rPr>
          <w:rFonts w:ascii="Times New Roman" w:eastAsiaTheme="minorEastAsia" w:hAnsi="Times New Roman" w:cs="Times New Roman"/>
          <w:bCs/>
          <w:lang w:bidi="he-IL"/>
        </w:rPr>
        <w:t xml:space="preserve"> Paul reveal</w:t>
      </w:r>
      <w:r w:rsidRPr="00010774">
        <w:rPr>
          <w:rFonts w:ascii="Times New Roman" w:eastAsiaTheme="minorEastAsia" w:hAnsi="Times New Roman" w:cs="Times New Roman"/>
          <w:bCs/>
          <w:lang w:bidi="he-IL"/>
        </w:rPr>
        <w:t>s</w:t>
      </w:r>
      <w:r w:rsidR="003F1E01" w:rsidRPr="00010774">
        <w:rPr>
          <w:rFonts w:ascii="Times New Roman" w:eastAsiaTheme="minorEastAsia" w:hAnsi="Times New Roman" w:cs="Times New Roman"/>
          <w:bCs/>
          <w:lang w:bidi="he-IL"/>
        </w:rPr>
        <w:t xml:space="preserve"> no hint of fear that Philemon would </w:t>
      </w:r>
      <w:r w:rsidRPr="00010774">
        <w:rPr>
          <w:rFonts w:ascii="Times New Roman" w:eastAsiaTheme="minorEastAsia" w:hAnsi="Times New Roman" w:cs="Times New Roman"/>
          <w:bCs/>
          <w:lang w:bidi="he-IL"/>
        </w:rPr>
        <w:t xml:space="preserve">mistreat </w:t>
      </w:r>
      <w:r w:rsidR="003F1E01" w:rsidRPr="00010774">
        <w:rPr>
          <w:rFonts w:ascii="Times New Roman" w:eastAsiaTheme="minorEastAsia" w:hAnsi="Times New Roman" w:cs="Times New Roman"/>
          <w:bCs/>
          <w:lang w:bidi="he-IL"/>
        </w:rPr>
        <w:t xml:space="preserve">a returning </w:t>
      </w:r>
      <w:proofErr w:type="spellStart"/>
      <w:r w:rsidR="003F1E01" w:rsidRPr="00010774">
        <w:rPr>
          <w:rFonts w:ascii="Times New Roman" w:eastAsiaTheme="minorEastAsia" w:hAnsi="Times New Roman" w:cs="Times New Roman"/>
          <w:bCs/>
          <w:lang w:bidi="he-IL"/>
        </w:rPr>
        <w:t>Onesimus</w:t>
      </w:r>
      <w:proofErr w:type="spellEnd"/>
      <w:r w:rsidR="006D7CE6" w:rsidRPr="00010774">
        <w:rPr>
          <w:rFonts w:ascii="Times New Roman" w:eastAsiaTheme="minorEastAsia" w:hAnsi="Times New Roman" w:cs="Times New Roman"/>
          <w:bCs/>
          <w:lang w:bidi="he-IL"/>
        </w:rPr>
        <w:t>—</w:t>
      </w:r>
      <w:r w:rsidRPr="00010774">
        <w:rPr>
          <w:rFonts w:ascii="Times New Roman" w:eastAsiaTheme="minorEastAsia" w:hAnsi="Times New Roman" w:cs="Times New Roman"/>
          <w:bCs/>
          <w:lang w:bidi="he-IL"/>
        </w:rPr>
        <w:t>a common</w:t>
      </w:r>
      <w:r w:rsidR="006D7CE6" w:rsidRPr="00010774">
        <w:rPr>
          <w:rFonts w:ascii="Times New Roman" w:eastAsiaTheme="minorEastAsia" w:hAnsi="Times New Roman" w:cs="Times New Roman"/>
          <w:bCs/>
          <w:lang w:bidi="he-IL"/>
        </w:rPr>
        <w:t xml:space="preserve"> occurrence in the Roman empire</w:t>
      </w:r>
      <w:r w:rsidRPr="00010774">
        <w:rPr>
          <w:rFonts w:ascii="Times New Roman" w:eastAsiaTheme="minorEastAsia" w:hAnsi="Times New Roman" w:cs="Times New Roman"/>
          <w:bCs/>
          <w:lang w:bidi="he-IL"/>
        </w:rPr>
        <w:t xml:space="preserve">; (d) </w:t>
      </w:r>
      <w:r w:rsidR="006D7CE6" w:rsidRPr="00010774">
        <w:rPr>
          <w:rFonts w:ascii="Times New Roman" w:eastAsiaTheme="minorEastAsia" w:hAnsi="Times New Roman" w:cs="Times New Roman"/>
          <w:bCs/>
          <w:lang w:bidi="he-IL"/>
        </w:rPr>
        <w:t>a plausible suggestion is</w:t>
      </w:r>
      <w:r w:rsidRPr="00010774">
        <w:rPr>
          <w:rFonts w:ascii="Times New Roman" w:eastAsiaTheme="minorEastAsia" w:hAnsi="Times New Roman" w:cs="Times New Roman"/>
          <w:bCs/>
          <w:lang w:bidi="he-IL"/>
        </w:rPr>
        <w:t xml:space="preserve"> that</w:t>
      </w:r>
      <w:r w:rsidR="003F1E01" w:rsidRPr="00010774">
        <w:rPr>
          <w:rFonts w:ascii="Times New Roman" w:eastAsiaTheme="minorEastAsia" w:hAnsi="Times New Roman" w:cs="Times New Roman"/>
          <w:bCs/>
          <w:lang w:bidi="he-IL"/>
        </w:rPr>
        <w:t xml:space="preserve"> </w:t>
      </w:r>
      <w:proofErr w:type="spellStart"/>
      <w:r w:rsidR="003F1E01" w:rsidRPr="00010774">
        <w:rPr>
          <w:rFonts w:ascii="Times New Roman" w:eastAsiaTheme="minorEastAsia" w:hAnsi="Times New Roman" w:cs="Times New Roman"/>
          <w:bCs/>
          <w:lang w:bidi="he-IL"/>
        </w:rPr>
        <w:t>Onesimus</w:t>
      </w:r>
      <w:proofErr w:type="spellEnd"/>
      <w:r w:rsidR="003F1E01" w:rsidRPr="00010774">
        <w:rPr>
          <w:rFonts w:ascii="Times New Roman" w:eastAsiaTheme="minorEastAsia" w:hAnsi="Times New Roman" w:cs="Times New Roman"/>
          <w:bCs/>
          <w:lang w:bidi="he-IL"/>
        </w:rPr>
        <w:t xml:space="preserve"> and Philemon were </w:t>
      </w:r>
      <w:r w:rsidR="003F1E01" w:rsidRPr="00010774">
        <w:rPr>
          <w:rFonts w:ascii="Times New Roman" w:eastAsiaTheme="minorEastAsia" w:hAnsi="Times New Roman" w:cs="Times New Roman"/>
          <w:bCs/>
          <w:i/>
          <w:lang w:bidi="he-IL"/>
        </w:rPr>
        <w:t xml:space="preserve">estranged Christian </w:t>
      </w:r>
      <w:r w:rsidR="006D7CE6" w:rsidRPr="00010774">
        <w:rPr>
          <w:rFonts w:ascii="Times New Roman" w:eastAsiaTheme="minorEastAsia" w:hAnsi="Times New Roman" w:cs="Times New Roman"/>
          <w:bCs/>
          <w:i/>
          <w:lang w:bidi="he-IL"/>
        </w:rPr>
        <w:t xml:space="preserve">(or biological?) </w:t>
      </w:r>
      <w:r w:rsidR="003F1E01" w:rsidRPr="00010774">
        <w:rPr>
          <w:rFonts w:ascii="Times New Roman" w:eastAsiaTheme="minorEastAsia" w:hAnsi="Times New Roman" w:cs="Times New Roman"/>
          <w:bCs/>
          <w:i/>
          <w:lang w:bidi="he-IL"/>
        </w:rPr>
        <w:t>brothers</w:t>
      </w:r>
      <w:r w:rsidR="006D7CE6" w:rsidRPr="00010774">
        <w:rPr>
          <w:rFonts w:ascii="Times New Roman" w:eastAsiaTheme="minorEastAsia" w:hAnsi="Times New Roman" w:cs="Times New Roman"/>
          <w:bCs/>
          <w:lang w:bidi="he-IL"/>
        </w:rPr>
        <w:t>;</w:t>
      </w:r>
      <w:r w:rsidR="003F1E01" w:rsidRPr="00010774">
        <w:rPr>
          <w:rFonts w:ascii="Times New Roman" w:eastAsiaTheme="minorEastAsia" w:hAnsi="Times New Roman" w:cs="Times New Roman"/>
          <w:vertAlign w:val="superscript"/>
          <w:lang w:bidi="he-IL"/>
        </w:rPr>
        <w:footnoteReference w:id="6"/>
      </w:r>
      <w:r w:rsidR="003F1E01" w:rsidRPr="00010774">
        <w:rPr>
          <w:rFonts w:ascii="Times New Roman" w:eastAsiaTheme="minorEastAsia" w:hAnsi="Times New Roman" w:cs="Times New Roman"/>
          <w:bCs/>
          <w:lang w:bidi="he-IL"/>
        </w:rPr>
        <w:t xml:space="preserve"> </w:t>
      </w:r>
      <w:r w:rsidRPr="00010774">
        <w:rPr>
          <w:rFonts w:ascii="Times New Roman" w:eastAsiaTheme="minorEastAsia" w:hAnsi="Times New Roman" w:cs="Times New Roman"/>
          <w:bCs/>
          <w:lang w:bidi="he-IL"/>
        </w:rPr>
        <w:t>Paul</w:t>
      </w:r>
      <w:r w:rsidR="003F1E01" w:rsidRPr="00010774">
        <w:rPr>
          <w:rFonts w:ascii="Times New Roman" w:eastAsiaTheme="minorEastAsia" w:hAnsi="Times New Roman" w:cs="Times New Roman"/>
          <w:bCs/>
          <w:lang w:bidi="he-IL"/>
        </w:rPr>
        <w:t xml:space="preserve"> exhort</w:t>
      </w:r>
      <w:r w:rsidRPr="00010774">
        <w:rPr>
          <w:rFonts w:ascii="Times New Roman" w:eastAsiaTheme="minorEastAsia" w:hAnsi="Times New Roman" w:cs="Times New Roman"/>
          <w:bCs/>
          <w:lang w:bidi="he-IL"/>
        </w:rPr>
        <w:t xml:space="preserve">s </w:t>
      </w:r>
      <w:r w:rsidR="003F1E01" w:rsidRPr="00010774">
        <w:rPr>
          <w:rFonts w:ascii="Times New Roman" w:eastAsiaTheme="minorEastAsia" w:hAnsi="Times New Roman" w:cs="Times New Roman"/>
          <w:bCs/>
          <w:lang w:bidi="he-IL"/>
        </w:rPr>
        <w:t xml:space="preserve">Philemon not to receive </w:t>
      </w:r>
      <w:r w:rsidR="006D7CE6" w:rsidRPr="00010774">
        <w:rPr>
          <w:rFonts w:ascii="Times New Roman" w:eastAsiaTheme="minorEastAsia" w:hAnsi="Times New Roman" w:cs="Times New Roman"/>
          <w:bCs/>
          <w:lang w:bidi="he-IL"/>
        </w:rPr>
        <w:t xml:space="preserve">him </w:t>
      </w:r>
      <w:r w:rsidR="003F1E01" w:rsidRPr="00010774">
        <w:rPr>
          <w:rFonts w:ascii="Times New Roman" w:eastAsiaTheme="minorEastAsia" w:hAnsi="Times New Roman" w:cs="Times New Roman"/>
          <w:bCs/>
          <w:lang w:bidi="he-IL"/>
        </w:rPr>
        <w:t xml:space="preserve">as a </w:t>
      </w:r>
      <w:r w:rsidR="006D7CE6" w:rsidRPr="00010774">
        <w:rPr>
          <w:rFonts w:ascii="Times New Roman" w:eastAsiaTheme="minorEastAsia" w:hAnsi="Times New Roman" w:cs="Times New Roman"/>
          <w:bCs/>
          <w:lang w:bidi="he-IL"/>
        </w:rPr>
        <w:t xml:space="preserve">(low-status) </w:t>
      </w:r>
      <w:r w:rsidR="003F1E01" w:rsidRPr="00010774">
        <w:rPr>
          <w:rFonts w:ascii="Times New Roman" w:eastAsiaTheme="minorEastAsia" w:hAnsi="Times New Roman" w:cs="Times New Roman"/>
          <w:bCs/>
          <w:lang w:bidi="he-IL"/>
        </w:rPr>
        <w:t>slave</w:t>
      </w:r>
      <w:r w:rsidRPr="00010774">
        <w:rPr>
          <w:rFonts w:ascii="Times New Roman" w:eastAsiaTheme="minorEastAsia" w:hAnsi="Times New Roman" w:cs="Times New Roman"/>
          <w:bCs/>
          <w:lang w:bidi="he-IL"/>
        </w:rPr>
        <w:t xml:space="preserve">, but as a brother: </w:t>
      </w:r>
      <w:r w:rsidR="003F1E01" w:rsidRPr="00010774">
        <w:rPr>
          <w:rFonts w:ascii="Times New Roman" w:eastAsiaTheme="minorEastAsia" w:hAnsi="Times New Roman" w:cs="Times New Roman"/>
          <w:lang w:bidi="he-IL"/>
        </w:rPr>
        <w:t>“…that you might have him back for good—</w:t>
      </w:r>
      <w:r w:rsidR="003F1E01" w:rsidRPr="00010774">
        <w:rPr>
          <w:rFonts w:ascii="Times New Roman" w:eastAsiaTheme="minorEastAsia" w:hAnsi="Times New Roman" w:cs="Times New Roman"/>
          <w:i/>
          <w:lang w:bidi="he-IL"/>
        </w:rPr>
        <w:t xml:space="preserve">no longer as a slave, but </w:t>
      </w:r>
      <w:r w:rsidR="003F1E01" w:rsidRPr="00010774">
        <w:rPr>
          <w:rFonts w:ascii="Times New Roman" w:eastAsiaTheme="minorEastAsia" w:hAnsi="Times New Roman" w:cs="Times New Roman"/>
          <w:lang w:bidi="he-IL"/>
        </w:rPr>
        <w:t xml:space="preserve">better than a slave, </w:t>
      </w:r>
      <w:r w:rsidR="003F1E01" w:rsidRPr="00010774">
        <w:rPr>
          <w:rFonts w:ascii="Times New Roman" w:eastAsiaTheme="minorEastAsia" w:hAnsi="Times New Roman" w:cs="Times New Roman"/>
          <w:i/>
          <w:lang w:bidi="he-IL"/>
        </w:rPr>
        <w:t>as a dear brother</w:t>
      </w:r>
      <w:r w:rsidR="003F1E01" w:rsidRPr="00010774">
        <w:rPr>
          <w:rFonts w:ascii="Times New Roman" w:eastAsiaTheme="minorEastAsia" w:hAnsi="Times New Roman" w:cs="Times New Roman"/>
          <w:lang w:bidi="he-IL"/>
        </w:rPr>
        <w:t>. He is very dear to me but even dearer to you, both as a man and as a brother in the Lord”</w:t>
      </w:r>
      <w:r w:rsidR="003F1E01" w:rsidRPr="00010774">
        <w:rPr>
          <w:rFonts w:ascii="Times New Roman" w:eastAsiaTheme="minorEastAsia" w:hAnsi="Times New Roman" w:cs="Times New Roman"/>
          <w:bCs/>
          <w:lang w:bidi="he-IL"/>
        </w:rPr>
        <w:t xml:space="preserve"> (</w:t>
      </w:r>
      <w:proofErr w:type="spellStart"/>
      <w:r w:rsidR="003F1E01" w:rsidRPr="00010774">
        <w:rPr>
          <w:rFonts w:ascii="Times New Roman" w:eastAsiaTheme="minorEastAsia" w:hAnsi="Times New Roman" w:cs="Times New Roman"/>
          <w:bCs/>
          <w:lang w:bidi="he-IL"/>
        </w:rPr>
        <w:t>Philm</w:t>
      </w:r>
      <w:proofErr w:type="spellEnd"/>
      <w:r w:rsidR="003F1E01" w:rsidRPr="00010774">
        <w:rPr>
          <w:rFonts w:ascii="Times New Roman" w:eastAsiaTheme="minorEastAsia" w:hAnsi="Times New Roman" w:cs="Times New Roman"/>
          <w:bCs/>
          <w:lang w:bidi="he-IL"/>
        </w:rPr>
        <w:t>.</w:t>
      </w:r>
      <w:r w:rsidR="006D7CE6" w:rsidRPr="00010774">
        <w:rPr>
          <w:rFonts w:ascii="Times New Roman" w:eastAsiaTheme="minorEastAsia" w:hAnsi="Times New Roman" w:cs="Times New Roman"/>
          <w:bCs/>
          <w:lang w:bidi="he-IL"/>
        </w:rPr>
        <w:t xml:space="preserve"> 1:15-16</w:t>
      </w:r>
      <w:r w:rsidRPr="00010774">
        <w:rPr>
          <w:rFonts w:ascii="Times New Roman" w:eastAsiaTheme="minorEastAsia" w:hAnsi="Times New Roman" w:cs="Times New Roman"/>
          <w:bCs/>
          <w:lang w:bidi="he-IL"/>
        </w:rPr>
        <w:t>)</w:t>
      </w:r>
      <w:r w:rsidR="006D7CE6" w:rsidRPr="00010774">
        <w:rPr>
          <w:rFonts w:ascii="Times New Roman" w:eastAsiaTheme="minorEastAsia" w:hAnsi="Times New Roman" w:cs="Times New Roman"/>
          <w:bCs/>
          <w:lang w:bidi="he-IL"/>
        </w:rPr>
        <w:t xml:space="preserve">—similar to </w:t>
      </w:r>
      <w:r w:rsidR="003F1E01" w:rsidRPr="00010774">
        <w:rPr>
          <w:rFonts w:ascii="Times New Roman" w:eastAsiaTheme="minorEastAsia" w:hAnsi="Times New Roman" w:cs="Times New Roman"/>
          <w:bCs/>
          <w:lang w:bidi="he-IL"/>
        </w:rPr>
        <w:t xml:space="preserve">Galatians 4:7: </w:t>
      </w:r>
      <w:r w:rsidR="003F1E01" w:rsidRPr="00010774">
        <w:rPr>
          <w:rFonts w:ascii="Times New Roman" w:eastAsiaTheme="minorEastAsia" w:hAnsi="Times New Roman" w:cs="Times New Roman"/>
          <w:lang w:bidi="he-IL"/>
        </w:rPr>
        <w:t xml:space="preserve">“Therefore you are </w:t>
      </w:r>
      <w:r w:rsidR="003F1E01" w:rsidRPr="00010774">
        <w:rPr>
          <w:rFonts w:ascii="Times New Roman" w:eastAsiaTheme="minorEastAsia" w:hAnsi="Times New Roman" w:cs="Times New Roman"/>
          <w:i/>
          <w:lang w:bidi="he-IL"/>
        </w:rPr>
        <w:t>no longer a slave, but a son</w:t>
      </w:r>
      <w:r w:rsidR="003F1E01" w:rsidRPr="00010774">
        <w:rPr>
          <w:rFonts w:ascii="Times New Roman" w:eastAsiaTheme="minorEastAsia" w:hAnsi="Times New Roman" w:cs="Times New Roman"/>
          <w:lang w:bidi="he-IL"/>
        </w:rPr>
        <w:t>; and if a s</w:t>
      </w:r>
      <w:r w:rsidRPr="00010774">
        <w:rPr>
          <w:rFonts w:ascii="Times New Roman" w:eastAsiaTheme="minorEastAsia" w:hAnsi="Times New Roman" w:cs="Times New Roman"/>
          <w:lang w:bidi="he-IL"/>
        </w:rPr>
        <w:t>on, then an heir through God,” and we likewise should receive our brothers and sisters in Christ as sons and daughters through Christ rather than as slaves; (e) even if this hypothesis is incorrect, we see how Paul at a number of points undermines the Roman system of chattel slavery.</w:t>
      </w:r>
      <w:bookmarkEnd w:id="0"/>
    </w:p>
    <w:sectPr w:rsidR="00112E83" w:rsidRPr="0001077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E65" w:rsidRDefault="00FC4E65" w:rsidP="003F1E01">
      <w:pPr>
        <w:spacing w:after="0" w:line="240" w:lineRule="auto"/>
      </w:pPr>
      <w:r>
        <w:separator/>
      </w:r>
    </w:p>
  </w:endnote>
  <w:endnote w:type="continuationSeparator" w:id="0">
    <w:p w:rsidR="00FC4E65" w:rsidRDefault="00FC4E65" w:rsidP="003F1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E65" w:rsidRDefault="00FC4E65" w:rsidP="003F1E01">
      <w:pPr>
        <w:spacing w:after="0" w:line="240" w:lineRule="auto"/>
      </w:pPr>
      <w:r>
        <w:separator/>
      </w:r>
    </w:p>
  </w:footnote>
  <w:footnote w:type="continuationSeparator" w:id="0">
    <w:p w:rsidR="00FC4E65" w:rsidRDefault="00FC4E65" w:rsidP="003F1E01">
      <w:pPr>
        <w:spacing w:after="0" w:line="240" w:lineRule="auto"/>
      </w:pPr>
      <w:r>
        <w:continuationSeparator/>
      </w:r>
    </w:p>
  </w:footnote>
  <w:footnote w:id="1">
    <w:p w:rsidR="003F1E01" w:rsidRPr="005F3308" w:rsidRDefault="003F1E01" w:rsidP="003F1E01">
      <w:pPr>
        <w:spacing w:after="0" w:line="240" w:lineRule="auto"/>
        <w:rPr>
          <w:sz w:val="20"/>
          <w:szCs w:val="20"/>
        </w:rPr>
      </w:pPr>
      <w:r w:rsidRPr="005F3308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5F3308">
        <w:rPr>
          <w:rFonts w:ascii="Times New Roman" w:hAnsi="Times New Roman" w:cs="Times New Roman"/>
          <w:sz w:val="20"/>
          <w:szCs w:val="20"/>
        </w:rPr>
        <w:t xml:space="preserve"> </w:t>
      </w:r>
      <w:r w:rsidR="005F3308">
        <w:rPr>
          <w:rFonts w:ascii="Times New Roman" w:hAnsi="Times New Roman" w:cs="Times New Roman"/>
          <w:sz w:val="20"/>
          <w:szCs w:val="20"/>
        </w:rPr>
        <w:t>P.</w:t>
      </w:r>
      <w:r w:rsidRPr="005F3308">
        <w:rPr>
          <w:rFonts w:ascii="Times New Roman" w:hAnsi="Times New Roman" w:cs="Times New Roman"/>
          <w:sz w:val="20"/>
          <w:szCs w:val="20"/>
        </w:rPr>
        <w:t xml:space="preserve"> Williams, “Moral Objections to the Old Testament: Slavery,” Southeastern Seminar</w:t>
      </w:r>
      <w:r w:rsidR="005F3308">
        <w:rPr>
          <w:rFonts w:ascii="Times New Roman" w:hAnsi="Times New Roman" w:cs="Times New Roman"/>
          <w:sz w:val="20"/>
          <w:szCs w:val="20"/>
        </w:rPr>
        <w:t xml:space="preserve">y (Sept. 2013), Wake Forest, NC: </w:t>
      </w:r>
      <w:hyperlink r:id="rId1" w:history="1">
        <w:r w:rsidRPr="005F3308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http://thegospelcoalition.org/blogs/justintaylor/2013/09/26/answering-moral-objections-to-the-old-testament/</w:t>
        </w:r>
      </w:hyperlink>
    </w:p>
  </w:footnote>
  <w:footnote w:id="2">
    <w:p w:rsidR="003F1E01" w:rsidRPr="005F3308" w:rsidRDefault="003F1E01" w:rsidP="003F1E01">
      <w:pPr>
        <w:pStyle w:val="FootnoteText"/>
        <w:rPr>
          <w:rFonts w:ascii="Times New Roman" w:hAnsi="Times New Roman" w:cs="Times New Roman"/>
          <w:i/>
        </w:rPr>
      </w:pPr>
      <w:r w:rsidRPr="005F3308">
        <w:rPr>
          <w:rStyle w:val="FootnoteReference"/>
          <w:rFonts w:ascii="Times New Roman" w:eastAsiaTheme="majorEastAsia" w:hAnsi="Times New Roman" w:cs="Times New Roman"/>
        </w:rPr>
        <w:footnoteRef/>
      </w:r>
      <w:r w:rsidRPr="005F3308">
        <w:rPr>
          <w:rFonts w:ascii="Times New Roman" w:hAnsi="Times New Roman" w:cs="Times New Roman"/>
        </w:rPr>
        <w:t xml:space="preserve"> Douglas Stuart, </w:t>
      </w:r>
      <w:r w:rsidRPr="005F3308">
        <w:rPr>
          <w:rFonts w:ascii="Times New Roman" w:hAnsi="Times New Roman" w:cs="Times New Roman"/>
          <w:i/>
        </w:rPr>
        <w:t>Exodus</w:t>
      </w:r>
      <w:r w:rsidR="005F3308">
        <w:rPr>
          <w:rFonts w:ascii="Times New Roman" w:hAnsi="Times New Roman" w:cs="Times New Roman"/>
        </w:rPr>
        <w:t xml:space="preserve"> (Nashville: B&amp;H, 2009), 474-5; cp. </w:t>
      </w:r>
      <w:r w:rsidRPr="005F3308">
        <w:rPr>
          <w:rFonts w:ascii="Times New Roman" w:hAnsi="Times New Roman" w:cs="Times New Roman"/>
        </w:rPr>
        <w:t xml:space="preserve">Paul Copan, </w:t>
      </w:r>
      <w:r w:rsidRPr="005F3308">
        <w:rPr>
          <w:rFonts w:ascii="Times New Roman" w:hAnsi="Times New Roman" w:cs="Times New Roman"/>
          <w:i/>
        </w:rPr>
        <w:t>Is God a Moral Monster?</w:t>
      </w:r>
    </w:p>
  </w:footnote>
  <w:footnote w:id="3">
    <w:p w:rsidR="003F1E01" w:rsidRPr="005F3308" w:rsidRDefault="003F1E01" w:rsidP="003F1E01">
      <w:pPr>
        <w:pStyle w:val="FootnoteText"/>
        <w:rPr>
          <w:rFonts w:ascii="Times New Roman" w:hAnsi="Times New Roman" w:cs="Times New Roman"/>
        </w:rPr>
      </w:pPr>
      <w:r w:rsidRPr="005F3308">
        <w:rPr>
          <w:rStyle w:val="FootnoteReference"/>
          <w:rFonts w:ascii="Times New Roman" w:eastAsiaTheme="majorEastAsia" w:hAnsi="Times New Roman" w:cs="Times New Roman"/>
        </w:rPr>
        <w:footnoteRef/>
      </w:r>
      <w:r w:rsidRPr="005F3308">
        <w:rPr>
          <w:rFonts w:ascii="Times New Roman" w:hAnsi="Times New Roman" w:cs="Times New Roman"/>
        </w:rPr>
        <w:t xml:space="preserve"> J.A. </w:t>
      </w:r>
      <w:proofErr w:type="spellStart"/>
      <w:r w:rsidRPr="005F3308">
        <w:rPr>
          <w:rFonts w:ascii="Times New Roman" w:hAnsi="Times New Roman" w:cs="Times New Roman"/>
        </w:rPr>
        <w:t>Motyer</w:t>
      </w:r>
      <w:proofErr w:type="spellEnd"/>
      <w:r w:rsidRPr="005F3308">
        <w:rPr>
          <w:rFonts w:ascii="Times New Roman" w:hAnsi="Times New Roman" w:cs="Times New Roman"/>
        </w:rPr>
        <w:t xml:space="preserve">, </w:t>
      </w:r>
      <w:proofErr w:type="gramStart"/>
      <w:r w:rsidRPr="005F3308">
        <w:rPr>
          <w:rFonts w:ascii="Times New Roman" w:hAnsi="Times New Roman" w:cs="Times New Roman"/>
          <w:i/>
        </w:rPr>
        <w:t>The</w:t>
      </w:r>
      <w:proofErr w:type="gramEnd"/>
      <w:r w:rsidRPr="005F3308">
        <w:rPr>
          <w:rFonts w:ascii="Times New Roman" w:hAnsi="Times New Roman" w:cs="Times New Roman"/>
          <w:i/>
        </w:rPr>
        <w:t xml:space="preserve"> Message of Exodus</w:t>
      </w:r>
      <w:r w:rsidRPr="005F3308">
        <w:rPr>
          <w:rFonts w:ascii="Times New Roman" w:hAnsi="Times New Roman" w:cs="Times New Roman"/>
        </w:rPr>
        <w:t xml:space="preserve"> (Downers Grove, IL: </w:t>
      </w:r>
      <w:proofErr w:type="spellStart"/>
      <w:r w:rsidRPr="005F3308">
        <w:rPr>
          <w:rFonts w:ascii="Times New Roman" w:hAnsi="Times New Roman" w:cs="Times New Roman"/>
        </w:rPr>
        <w:t>InterVarsity</w:t>
      </w:r>
      <w:proofErr w:type="spellEnd"/>
      <w:r w:rsidRPr="005F3308">
        <w:rPr>
          <w:rFonts w:ascii="Times New Roman" w:hAnsi="Times New Roman" w:cs="Times New Roman"/>
        </w:rPr>
        <w:t>, 2005),</w:t>
      </w:r>
      <w:r w:rsidRPr="005F3308">
        <w:rPr>
          <w:rFonts w:ascii="Times New Roman" w:hAnsi="Times New Roman" w:cs="Times New Roman"/>
          <w:i/>
        </w:rPr>
        <w:t xml:space="preserve"> </w:t>
      </w:r>
      <w:r w:rsidRPr="005F3308">
        <w:rPr>
          <w:rFonts w:ascii="Times New Roman" w:hAnsi="Times New Roman" w:cs="Times New Roman"/>
        </w:rPr>
        <w:t>239.</w:t>
      </w:r>
    </w:p>
  </w:footnote>
  <w:footnote w:id="4">
    <w:p w:rsidR="003F1E01" w:rsidRPr="005F3308" w:rsidRDefault="003F1E01" w:rsidP="003F1E01">
      <w:pPr>
        <w:pStyle w:val="FootnoteText"/>
        <w:rPr>
          <w:rFonts w:ascii="Times New Roman" w:hAnsi="Times New Roman" w:cs="Times New Roman"/>
        </w:rPr>
      </w:pPr>
      <w:r w:rsidRPr="005F3308">
        <w:rPr>
          <w:rStyle w:val="FootnoteReference"/>
          <w:rFonts w:ascii="Times New Roman" w:eastAsiaTheme="majorEastAsia" w:hAnsi="Times New Roman" w:cs="Times New Roman"/>
        </w:rPr>
        <w:footnoteRef/>
      </w:r>
      <w:r w:rsidRPr="005F3308">
        <w:rPr>
          <w:rFonts w:ascii="Times New Roman" w:hAnsi="Times New Roman" w:cs="Times New Roman"/>
        </w:rPr>
        <w:t xml:space="preserve"> Muhammad A. </w:t>
      </w:r>
      <w:proofErr w:type="spellStart"/>
      <w:r w:rsidRPr="005F3308">
        <w:rPr>
          <w:rFonts w:ascii="Times New Roman" w:hAnsi="Times New Roman" w:cs="Times New Roman"/>
        </w:rPr>
        <w:t>Dandamayev</w:t>
      </w:r>
      <w:proofErr w:type="spellEnd"/>
      <w:r w:rsidRPr="005F3308">
        <w:rPr>
          <w:rFonts w:ascii="Times New Roman" w:hAnsi="Times New Roman" w:cs="Times New Roman"/>
        </w:rPr>
        <w:t xml:space="preserve">, </w:t>
      </w:r>
      <w:proofErr w:type="spellStart"/>
      <w:r w:rsidRPr="005F3308">
        <w:rPr>
          <w:rFonts w:ascii="Times New Roman" w:hAnsi="Times New Roman" w:cs="Times New Roman"/>
        </w:rPr>
        <w:t>s.v</w:t>
      </w:r>
      <w:proofErr w:type="spellEnd"/>
      <w:r w:rsidRPr="005F3308">
        <w:rPr>
          <w:rFonts w:ascii="Times New Roman" w:hAnsi="Times New Roman" w:cs="Times New Roman"/>
        </w:rPr>
        <w:t xml:space="preserve">. “Slavery (Old Testament),” in </w:t>
      </w:r>
      <w:r w:rsidRPr="005F3308">
        <w:rPr>
          <w:rFonts w:ascii="Times New Roman" w:hAnsi="Times New Roman" w:cs="Times New Roman"/>
          <w:i/>
        </w:rPr>
        <w:t>Anchor Bible Dictionary</w:t>
      </w:r>
      <w:r w:rsidRPr="005F3308">
        <w:rPr>
          <w:rFonts w:ascii="Times New Roman" w:hAnsi="Times New Roman" w:cs="Times New Roman"/>
        </w:rPr>
        <w:t>, vol. 6, ed. David Noel Freedman (New York: Doubleday, 1992).</w:t>
      </w:r>
    </w:p>
  </w:footnote>
  <w:footnote w:id="5">
    <w:p w:rsidR="003F1E01" w:rsidRPr="005F3308" w:rsidRDefault="003F1E01" w:rsidP="003F1E01">
      <w:pPr>
        <w:pStyle w:val="FootnoteText"/>
        <w:rPr>
          <w:rFonts w:ascii="Times New Roman" w:hAnsi="Times New Roman" w:cs="Times New Roman"/>
        </w:rPr>
      </w:pPr>
      <w:r w:rsidRPr="005F3308">
        <w:rPr>
          <w:rStyle w:val="FootnoteReference"/>
          <w:rFonts w:ascii="Times New Roman" w:eastAsiaTheme="majorEastAsia" w:hAnsi="Times New Roman" w:cs="Times New Roman"/>
        </w:rPr>
        <w:footnoteRef/>
      </w:r>
      <w:r w:rsidRPr="005F3308">
        <w:rPr>
          <w:rFonts w:ascii="Times New Roman" w:hAnsi="Times New Roman" w:cs="Times New Roman"/>
        </w:rPr>
        <w:t xml:space="preserve"> Walter C. Kaiser, “A </w:t>
      </w:r>
      <w:proofErr w:type="spellStart"/>
      <w:r w:rsidRPr="005F3308">
        <w:rPr>
          <w:rFonts w:ascii="Times New Roman" w:hAnsi="Times New Roman" w:cs="Times New Roman"/>
        </w:rPr>
        <w:t>Principlizing</w:t>
      </w:r>
      <w:proofErr w:type="spellEnd"/>
      <w:r w:rsidRPr="005F3308">
        <w:rPr>
          <w:rFonts w:ascii="Times New Roman" w:hAnsi="Times New Roman" w:cs="Times New Roman"/>
        </w:rPr>
        <w:t xml:space="preserve"> Model,” in </w:t>
      </w:r>
      <w:r w:rsidRPr="005F3308">
        <w:rPr>
          <w:rFonts w:ascii="Times New Roman" w:hAnsi="Times New Roman" w:cs="Times New Roman"/>
          <w:i/>
        </w:rPr>
        <w:t>Four Views of Moving Beyond the Bible to Theology</w:t>
      </w:r>
      <w:r w:rsidRPr="005F3308">
        <w:rPr>
          <w:rFonts w:ascii="Times New Roman" w:hAnsi="Times New Roman" w:cs="Times New Roman"/>
        </w:rPr>
        <w:t xml:space="preserve">, eds. Stanley N. Gundry and Gary T. </w:t>
      </w:r>
      <w:proofErr w:type="spellStart"/>
      <w:r w:rsidRPr="005F3308">
        <w:rPr>
          <w:rFonts w:ascii="Times New Roman" w:hAnsi="Times New Roman" w:cs="Times New Roman"/>
        </w:rPr>
        <w:t>Meadors</w:t>
      </w:r>
      <w:proofErr w:type="spellEnd"/>
      <w:r w:rsidRPr="005F3308">
        <w:rPr>
          <w:rFonts w:ascii="Times New Roman" w:hAnsi="Times New Roman" w:cs="Times New Roman"/>
        </w:rPr>
        <w:t xml:space="preserve"> (Grand Rapids: Zondervan, 2009), 40.</w:t>
      </w:r>
    </w:p>
  </w:footnote>
  <w:footnote w:id="6">
    <w:p w:rsidR="003F1E01" w:rsidRPr="005F3308" w:rsidRDefault="003F1E01" w:rsidP="003F1E01">
      <w:pPr>
        <w:pStyle w:val="FootnoteText"/>
        <w:rPr>
          <w:rFonts w:ascii="Times New Roman" w:hAnsi="Times New Roman" w:cs="Times New Roman"/>
        </w:rPr>
      </w:pPr>
      <w:r w:rsidRPr="005F3308">
        <w:rPr>
          <w:rStyle w:val="FootnoteReference"/>
          <w:rFonts w:ascii="Times New Roman" w:hAnsi="Times New Roman" w:cs="Times New Roman"/>
        </w:rPr>
        <w:footnoteRef/>
      </w:r>
      <w:r w:rsidRPr="005F3308">
        <w:rPr>
          <w:rFonts w:ascii="Times New Roman" w:hAnsi="Times New Roman" w:cs="Times New Roman"/>
        </w:rPr>
        <w:t xml:space="preserve"> See Allen Dwight Callahan, </w:t>
      </w:r>
      <w:r w:rsidRPr="005F3308">
        <w:rPr>
          <w:rFonts w:ascii="Times New Roman" w:hAnsi="Times New Roman" w:cs="Times New Roman"/>
          <w:i/>
        </w:rPr>
        <w:t xml:space="preserve">Embassy of </w:t>
      </w:r>
      <w:proofErr w:type="spellStart"/>
      <w:r w:rsidRPr="005F3308">
        <w:rPr>
          <w:rFonts w:ascii="Times New Roman" w:hAnsi="Times New Roman" w:cs="Times New Roman"/>
          <w:i/>
        </w:rPr>
        <w:t>Onesimus</w:t>
      </w:r>
      <w:proofErr w:type="spellEnd"/>
      <w:r w:rsidRPr="005F3308">
        <w:rPr>
          <w:rFonts w:ascii="Times New Roman" w:hAnsi="Times New Roman" w:cs="Times New Roman"/>
          <w:i/>
        </w:rPr>
        <w:t>: The Letter of Paul to Philemon</w:t>
      </w:r>
      <w:r w:rsidRPr="005F3308">
        <w:rPr>
          <w:rFonts w:ascii="Times New Roman" w:hAnsi="Times New Roman" w:cs="Times New Roman"/>
        </w:rPr>
        <w:t xml:space="preserve"> (Edinburgh: T&amp;T Clark, 1997).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74" w:rsidRDefault="000107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00035"/>
    <w:multiLevelType w:val="hybridMultilevel"/>
    <w:tmpl w:val="5E30CD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855CFD"/>
    <w:multiLevelType w:val="hybridMultilevel"/>
    <w:tmpl w:val="5022B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69"/>
    <w:rsid w:val="00010774"/>
    <w:rsid w:val="0021153B"/>
    <w:rsid w:val="00334831"/>
    <w:rsid w:val="00375DFE"/>
    <w:rsid w:val="003B125D"/>
    <w:rsid w:val="003F1E01"/>
    <w:rsid w:val="00441F41"/>
    <w:rsid w:val="004550E1"/>
    <w:rsid w:val="00465426"/>
    <w:rsid w:val="004736B9"/>
    <w:rsid w:val="00491F23"/>
    <w:rsid w:val="005531E6"/>
    <w:rsid w:val="005F3308"/>
    <w:rsid w:val="00661569"/>
    <w:rsid w:val="006A29DF"/>
    <w:rsid w:val="006B21D7"/>
    <w:rsid w:val="006C2E4F"/>
    <w:rsid w:val="006D7CE6"/>
    <w:rsid w:val="00751EB0"/>
    <w:rsid w:val="00803558"/>
    <w:rsid w:val="009253FB"/>
    <w:rsid w:val="00CE7AB8"/>
    <w:rsid w:val="00D553B9"/>
    <w:rsid w:val="00D810A8"/>
    <w:rsid w:val="00DB2A5C"/>
    <w:rsid w:val="00F50C14"/>
    <w:rsid w:val="00FC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F1E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1E01"/>
    <w:rPr>
      <w:sz w:val="20"/>
      <w:szCs w:val="20"/>
    </w:rPr>
  </w:style>
  <w:style w:type="character" w:styleId="FootnoteReference">
    <w:name w:val="footnote reference"/>
    <w:aliases w:val="footnote reference 9 Point"/>
    <w:basedOn w:val="DefaultParagraphFont"/>
    <w:unhideWhenUsed/>
    <w:rsid w:val="003F1E01"/>
    <w:rPr>
      <w:vertAlign w:val="superscript"/>
    </w:rPr>
  </w:style>
  <w:style w:type="paragraph" w:styleId="ListParagraph">
    <w:name w:val="List Paragraph"/>
    <w:basedOn w:val="Normal"/>
    <w:uiPriority w:val="34"/>
    <w:qFormat/>
    <w:rsid w:val="005531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774"/>
  </w:style>
  <w:style w:type="paragraph" w:styleId="Footer">
    <w:name w:val="footer"/>
    <w:basedOn w:val="Normal"/>
    <w:link w:val="FooterChar"/>
    <w:uiPriority w:val="99"/>
    <w:unhideWhenUsed/>
    <w:rsid w:val="00010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7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F1E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1E01"/>
    <w:rPr>
      <w:sz w:val="20"/>
      <w:szCs w:val="20"/>
    </w:rPr>
  </w:style>
  <w:style w:type="character" w:styleId="FootnoteReference">
    <w:name w:val="footnote reference"/>
    <w:aliases w:val="footnote reference 9 Point"/>
    <w:basedOn w:val="DefaultParagraphFont"/>
    <w:unhideWhenUsed/>
    <w:rsid w:val="003F1E01"/>
    <w:rPr>
      <w:vertAlign w:val="superscript"/>
    </w:rPr>
  </w:style>
  <w:style w:type="paragraph" w:styleId="ListParagraph">
    <w:name w:val="List Paragraph"/>
    <w:basedOn w:val="Normal"/>
    <w:uiPriority w:val="34"/>
    <w:qFormat/>
    <w:rsid w:val="005531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774"/>
  </w:style>
  <w:style w:type="paragraph" w:styleId="Footer">
    <w:name w:val="footer"/>
    <w:basedOn w:val="Normal"/>
    <w:link w:val="FooterChar"/>
    <w:uiPriority w:val="99"/>
    <w:unhideWhenUsed/>
    <w:rsid w:val="00010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thegospelcoalition.org/blogs/justintaylor/2013/09/26/answering-moral-objections-to-the-old-testa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Atlantic University</Company>
  <LinksUpToDate>false</LinksUpToDate>
  <CharactersWithSpaces>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2015-04-08T19:41:00Z</cp:lastPrinted>
  <dcterms:created xsi:type="dcterms:W3CDTF">2014-06-17T15:04:00Z</dcterms:created>
  <dcterms:modified xsi:type="dcterms:W3CDTF">2015-04-08T19:41:00Z</dcterms:modified>
</cp:coreProperties>
</file>